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年度浙江中医药大学附属第二医院</w:t>
      </w:r>
    </w:p>
    <w:p>
      <w:pPr>
        <w:spacing w:line="360" w:lineRule="auto"/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检测清单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04"/>
        <w:tblW w:w="6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985"/>
        <w:gridCol w:w="122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检测项目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设备、项目类型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  <w:lang w:eastAsia="zh-CN"/>
              </w:rPr>
              <w:t>需检测设备</w:t>
            </w:r>
            <w:r>
              <w:rPr>
                <w:rFonts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  <w:szCs w:val="21"/>
                <w:lang w:eastAsia="zh-CN"/>
              </w:rPr>
              <w:t>需检测</w:t>
            </w:r>
            <w:r>
              <w:rPr>
                <w:rFonts w:hint="eastAsia"/>
                <w:b/>
                <w:sz w:val="24"/>
                <w:szCs w:val="21"/>
              </w:rPr>
              <w:t>场所防护</w:t>
            </w:r>
            <w:r>
              <w:rPr>
                <w:rFonts w:hint="eastAsia"/>
                <w:b/>
                <w:sz w:val="24"/>
                <w:szCs w:val="21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防护和性能检测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排</w:t>
            </w:r>
            <w:r>
              <w:rPr>
                <w:sz w:val="24"/>
                <w:szCs w:val="21"/>
              </w:rPr>
              <w:t>CT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64</w:t>
            </w:r>
            <w:r>
              <w:rPr>
                <w:rFonts w:hint="eastAsia"/>
                <w:sz w:val="24"/>
                <w:szCs w:val="21"/>
              </w:rPr>
              <w:t>排</w:t>
            </w:r>
            <w:r>
              <w:rPr>
                <w:sz w:val="24"/>
                <w:szCs w:val="21"/>
              </w:rPr>
              <w:t>CT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方舱C</w:t>
            </w:r>
            <w:r>
              <w:rPr>
                <w:sz w:val="24"/>
                <w:szCs w:val="21"/>
              </w:rPr>
              <w:t>T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双板</w:t>
            </w:r>
            <w:r>
              <w:rPr>
                <w:sz w:val="24"/>
                <w:szCs w:val="21"/>
              </w:rPr>
              <w:t>DR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单板</w:t>
            </w:r>
            <w:r>
              <w:rPr>
                <w:sz w:val="24"/>
                <w:szCs w:val="21"/>
              </w:rPr>
              <w:t>DR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DSA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乳腺钼靶机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C</w:t>
            </w:r>
            <w:r>
              <w:rPr>
                <w:rFonts w:hint="eastAsia"/>
                <w:sz w:val="24"/>
                <w:szCs w:val="21"/>
              </w:rPr>
              <w:t>臂机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岛津</w:t>
            </w:r>
            <w:r>
              <w:rPr>
                <w:rFonts w:hint="eastAsia"/>
                <w:sz w:val="24"/>
                <w:szCs w:val="21"/>
              </w:rPr>
              <w:t>移动D</w:t>
            </w:r>
            <w:r>
              <w:rPr>
                <w:sz w:val="24"/>
                <w:szCs w:val="21"/>
              </w:rPr>
              <w:t>R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牙片机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口腔C</w:t>
            </w:r>
            <w:r>
              <w:rPr>
                <w:sz w:val="24"/>
                <w:szCs w:val="21"/>
              </w:rPr>
              <w:t>T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平板数字胃肠机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碎石机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双能骨密度仪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16台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18间</w:t>
            </w:r>
          </w:p>
        </w:tc>
      </w:tr>
    </w:tbl>
    <w:p>
      <w:pPr>
        <w:wordWrap w:val="0"/>
        <w:spacing w:line="360" w:lineRule="auto"/>
        <w:jc w:val="right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MjNjYWMzYjJhMDkxODcxMzM3YjI2MDliYjE2YzgifQ=="/>
  </w:docVars>
  <w:rsids>
    <w:rsidRoot w:val="00CA03FE"/>
    <w:rsid w:val="0001706A"/>
    <w:rsid w:val="000F7543"/>
    <w:rsid w:val="00283D00"/>
    <w:rsid w:val="002B54D9"/>
    <w:rsid w:val="00461CDE"/>
    <w:rsid w:val="004B21B9"/>
    <w:rsid w:val="00617859"/>
    <w:rsid w:val="00671F04"/>
    <w:rsid w:val="006E5C5F"/>
    <w:rsid w:val="00784B7E"/>
    <w:rsid w:val="007C657E"/>
    <w:rsid w:val="00811A33"/>
    <w:rsid w:val="00841A60"/>
    <w:rsid w:val="00926862"/>
    <w:rsid w:val="009C31B7"/>
    <w:rsid w:val="009F7B73"/>
    <w:rsid w:val="00B220D2"/>
    <w:rsid w:val="00CA03FE"/>
    <w:rsid w:val="00E22166"/>
    <w:rsid w:val="00E317C7"/>
    <w:rsid w:val="00E43A07"/>
    <w:rsid w:val="00E80BA3"/>
    <w:rsid w:val="00F4037F"/>
    <w:rsid w:val="344D6B1A"/>
    <w:rsid w:val="6EB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445</Characters>
  <Lines>4</Lines>
  <Paragraphs>1</Paragraphs>
  <TotalTime>81</TotalTime>
  <ScaleCrop>false</ScaleCrop>
  <LinksUpToDate>false</LinksUpToDate>
  <CharactersWithSpaces>450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2019-11-15T04:42:00Z</dcterms:created>
  <dc:creator>abc</dc:creator>
  <cp:lastModifiedBy>*    Free</cp:lastModifiedBy>
  <dcterms:modified xsi:type="dcterms:W3CDTF">2022-10-31T05:09:50Z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9A8EAF7FAB344EC7A5497D3ED4895C44</vt:lpwstr>
  </property>
</Properties>
</file>