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DD68" w14:textId="77777777" w:rsidR="005D7FB6" w:rsidRDefault="00724507" w:rsidP="00A223B4">
      <w:pPr>
        <w:widowControl/>
        <w:shd w:val="clear" w:color="auto" w:fill="FFFFFF"/>
        <w:spacing w:after="225" w:line="360" w:lineRule="auto"/>
        <w:ind w:leftChars="-203" w:left="-424" w:rightChars="-364" w:right="-764" w:hanging="2"/>
        <w:jc w:val="center"/>
        <w:textAlignment w:val="baseline"/>
        <w:outlineLvl w:val="2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浙江中医药大学附属第二医院 （浙江省新华医院）</w:t>
      </w:r>
    </w:p>
    <w:p w14:paraId="78475BB8" w14:textId="73F7EF9A" w:rsidR="00C31D97" w:rsidRDefault="00C31D97" w:rsidP="00A223B4">
      <w:pPr>
        <w:widowControl/>
        <w:shd w:val="clear" w:color="auto" w:fill="FFFFFF"/>
        <w:spacing w:line="360" w:lineRule="auto"/>
        <w:jc w:val="center"/>
        <w:textAlignment w:val="baseline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r w:rsidRPr="00C31D97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污染源自动监控系统维保服务市场调研公告</w:t>
      </w:r>
    </w:p>
    <w:p w14:paraId="0765763B" w14:textId="77777777" w:rsidR="00C31D97" w:rsidRDefault="00C31D97">
      <w:pPr>
        <w:widowControl/>
        <w:shd w:val="clear" w:color="auto" w:fill="FFFFFF"/>
        <w:spacing w:line="360" w:lineRule="auto"/>
        <w:ind w:firstLine="480"/>
        <w:textAlignment w:val="baseline"/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491A1C03" w14:textId="00CB0402" w:rsidR="005D7FB6" w:rsidRDefault="00724507">
      <w:pPr>
        <w:widowControl/>
        <w:shd w:val="clear" w:color="auto" w:fill="FFFFFF"/>
        <w:spacing w:line="360" w:lineRule="auto"/>
        <w:ind w:firstLine="480"/>
        <w:textAlignment w:val="baseline"/>
        <w:rPr>
          <w:rFonts w:ascii="仿宋" w:eastAsia="仿宋" w:hAnsi="仿宋" w:cs="宋体"/>
          <w:color w:val="666666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因医院采购工作需要，为更好地了解供应商服务能力及市场情况，根据《中华人民共和国政府采购法》等有关规定，我院将对采购项目进行前期市场调研活动，请符合条件的供应商积极参与报名。本次调研结果不对外公布，最终以招标结果为准。</w:t>
      </w:r>
    </w:p>
    <w:p w14:paraId="09B17184" w14:textId="4E426A5B" w:rsidR="005D7FB6" w:rsidRDefault="00724507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textAlignment w:val="baseline"/>
        <w:rPr>
          <w:rFonts w:ascii="Calibri" w:eastAsia="仿宋" w:hAnsi="Calibri" w:cs="Calibri"/>
          <w:b/>
          <w:bCs/>
          <w:color w:val="666666"/>
          <w:kern w:val="0"/>
          <w:sz w:val="24"/>
          <w:szCs w:val="24"/>
          <w:u w:val="single"/>
        </w:rPr>
      </w:pP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项目名称：</w:t>
      </w:r>
      <w:r w:rsidR="00C31D97" w:rsidRPr="00C31D97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>医院污染源自动监控系统维保服务</w:t>
      </w:r>
    </w:p>
    <w:p w14:paraId="775C80EF" w14:textId="77777777" w:rsidR="005D7FB6" w:rsidRDefault="00724507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textAlignment w:val="baseline"/>
        <w:rPr>
          <w:rFonts w:ascii="仿宋" w:eastAsia="仿宋" w:hAnsi="仿宋" w:cs="宋体"/>
          <w:b/>
          <w:bCs/>
          <w:color w:val="666666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调研地点：</w:t>
      </w:r>
    </w:p>
    <w:p w14:paraId="32CB4291" w14:textId="0A0F4B10" w:rsidR="005D7FB6" w:rsidRDefault="00BF04AA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textAlignment w:val="baseline"/>
        <w:rPr>
          <w:rFonts w:ascii="仿宋" w:eastAsia="仿宋" w:hAnsi="仿宋" w:cs="宋体"/>
          <w:b/>
          <w:bCs/>
          <w:color w:val="666666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调研形式：提前报名、</w:t>
      </w:r>
      <w:r w:rsidR="00724507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现场调研</w:t>
      </w:r>
    </w:p>
    <w:p w14:paraId="3AC58453" w14:textId="251C8667" w:rsidR="005D7FB6" w:rsidRDefault="00724507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textAlignment w:val="baseline"/>
        <w:rPr>
          <w:rFonts w:ascii="仿宋" w:eastAsia="仿宋" w:hAnsi="仿宋" w:cs="宋体"/>
          <w:b/>
          <w:bCs/>
          <w:color w:val="666666"/>
          <w:kern w:val="0"/>
          <w:sz w:val="24"/>
          <w:szCs w:val="24"/>
          <w:u w:val="single"/>
        </w:rPr>
      </w:pP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调研时间：</w:t>
      </w:r>
      <w:r>
        <w:rPr>
          <w:rFonts w:ascii="仿宋" w:eastAsia="仿宋" w:hAnsi="仿宋" w:cs="宋体"/>
          <w:b/>
          <w:bCs/>
          <w:color w:val="666666"/>
          <w:kern w:val="0"/>
          <w:sz w:val="24"/>
          <w:szCs w:val="24"/>
          <w:u w:val="single"/>
        </w:rPr>
        <w:t>2023年</w:t>
      </w:r>
      <w:r w:rsidR="00980E13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 xml:space="preserve"> </w:t>
      </w:r>
      <w:r w:rsidR="00C361F1">
        <w:rPr>
          <w:rFonts w:ascii="仿宋" w:eastAsia="仿宋" w:hAnsi="仿宋" w:cs="宋体"/>
          <w:b/>
          <w:bCs/>
          <w:color w:val="666666"/>
          <w:kern w:val="0"/>
          <w:sz w:val="24"/>
          <w:szCs w:val="24"/>
          <w:u w:val="single"/>
        </w:rPr>
        <w:t>10</w:t>
      </w:r>
      <w:r w:rsidR="00980E13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 xml:space="preserve"> </w:t>
      </w:r>
      <w:r>
        <w:rPr>
          <w:rFonts w:ascii="仿宋" w:eastAsia="仿宋" w:hAnsi="仿宋" w:cs="宋体"/>
          <w:b/>
          <w:bCs/>
          <w:color w:val="666666"/>
          <w:kern w:val="0"/>
          <w:sz w:val="24"/>
          <w:szCs w:val="24"/>
          <w:u w:val="single"/>
        </w:rPr>
        <w:t>月</w:t>
      </w:r>
      <w:r w:rsidR="00980E13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 xml:space="preserve"> </w:t>
      </w:r>
      <w:r w:rsidR="00C361F1">
        <w:rPr>
          <w:rFonts w:ascii="仿宋" w:eastAsia="仿宋" w:hAnsi="仿宋" w:cs="宋体"/>
          <w:b/>
          <w:bCs/>
          <w:color w:val="666666"/>
          <w:kern w:val="0"/>
          <w:sz w:val="24"/>
          <w:szCs w:val="24"/>
          <w:u w:val="single"/>
        </w:rPr>
        <w:t>25</w:t>
      </w:r>
      <w:r w:rsidR="00980E13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 xml:space="preserve"> </w:t>
      </w:r>
      <w:r>
        <w:rPr>
          <w:rFonts w:ascii="仿宋" w:eastAsia="仿宋" w:hAnsi="仿宋" w:cs="宋体"/>
          <w:b/>
          <w:bCs/>
          <w:color w:val="666666"/>
          <w:kern w:val="0"/>
          <w:sz w:val="24"/>
          <w:szCs w:val="24"/>
          <w:u w:val="single"/>
        </w:rPr>
        <w:t>日</w:t>
      </w:r>
      <w:r w:rsidR="00C361F1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 xml:space="preserve"> </w:t>
      </w:r>
      <w:r w:rsidR="00C361F1">
        <w:rPr>
          <w:rFonts w:ascii="仿宋" w:eastAsia="仿宋" w:hAnsi="仿宋" w:cs="宋体"/>
          <w:b/>
          <w:bCs/>
          <w:color w:val="666666"/>
          <w:kern w:val="0"/>
          <w:sz w:val="24"/>
          <w:szCs w:val="24"/>
          <w:u w:val="single"/>
        </w:rPr>
        <w:t xml:space="preserve">  </w:t>
      </w:r>
      <w:r w:rsidR="00C361F1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>下午2:</w:t>
      </w:r>
      <w:r w:rsidR="00C361F1">
        <w:rPr>
          <w:rFonts w:ascii="仿宋" w:eastAsia="仿宋" w:hAnsi="仿宋" w:cs="宋体"/>
          <w:b/>
          <w:bCs/>
          <w:color w:val="666666"/>
          <w:kern w:val="0"/>
          <w:sz w:val="24"/>
          <w:szCs w:val="24"/>
          <w:u w:val="single"/>
        </w:rPr>
        <w:t>00</w:t>
      </w:r>
      <w:r w:rsidR="00980E13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 xml:space="preserve">      </w:t>
      </w:r>
    </w:p>
    <w:p w14:paraId="46724137" w14:textId="18909B77" w:rsidR="005D7FB6" w:rsidRDefault="00724507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textAlignment w:val="baseline"/>
        <w:rPr>
          <w:rFonts w:ascii="仿宋" w:eastAsia="仿宋" w:hAnsi="仿宋" w:cs="宋体"/>
          <w:b/>
          <w:bCs/>
          <w:color w:val="666666"/>
          <w:kern w:val="0"/>
          <w:sz w:val="24"/>
          <w:szCs w:val="24"/>
          <w:u w:val="single"/>
        </w:rPr>
      </w:pP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调研地址：</w:t>
      </w: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>浙江省杭州市</w:t>
      </w:r>
      <w:r w:rsidR="00C361F1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>潮王路3</w:t>
      </w:r>
      <w:r w:rsidR="00C361F1">
        <w:rPr>
          <w:rFonts w:ascii="仿宋" w:eastAsia="仿宋" w:hAnsi="仿宋" w:cs="宋体"/>
          <w:b/>
          <w:bCs/>
          <w:color w:val="666666"/>
          <w:kern w:val="0"/>
          <w:sz w:val="24"/>
          <w:szCs w:val="24"/>
          <w:u w:val="single"/>
        </w:rPr>
        <w:t>18</w:t>
      </w:r>
      <w:r w:rsidR="00C361F1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>号浙江中医药大学附属第二医院7号楼1</w:t>
      </w:r>
      <w:r w:rsidR="00C361F1">
        <w:rPr>
          <w:rFonts w:ascii="仿宋" w:eastAsia="仿宋" w:hAnsi="仿宋" w:cs="宋体"/>
          <w:b/>
          <w:bCs/>
          <w:color w:val="666666"/>
          <w:kern w:val="0"/>
          <w:sz w:val="24"/>
          <w:szCs w:val="24"/>
          <w:u w:val="single"/>
        </w:rPr>
        <w:t>02</w:t>
      </w:r>
      <w:r w:rsidR="00C361F1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>室</w:t>
      </w:r>
    </w:p>
    <w:p w14:paraId="283CA563" w14:textId="525CDE01" w:rsidR="005D7FB6" w:rsidRDefault="00724507">
      <w:pPr>
        <w:pStyle w:val="a4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textAlignment w:val="baseline"/>
        <w:rPr>
          <w:rFonts w:ascii="仿宋" w:eastAsia="仿宋" w:hAnsi="仿宋" w:cs="宋体"/>
          <w:color w:val="666666"/>
          <w:kern w:val="0"/>
          <w:sz w:val="24"/>
          <w:szCs w:val="24"/>
        </w:rPr>
      </w:pPr>
      <w:r>
        <w:rPr>
          <w:rFonts w:ascii="仿宋" w:eastAsia="仿宋" w:hAnsi="仿宋" w:cs="宋体"/>
          <w:color w:val="666666"/>
          <w:kern w:val="0"/>
          <w:sz w:val="24"/>
          <w:szCs w:val="24"/>
        </w:rPr>
        <w:t>参加调研人员自行携带纸质调研资料。</w:t>
      </w:r>
    </w:p>
    <w:p w14:paraId="39A1889A" w14:textId="77777777" w:rsidR="005D7FB6" w:rsidRDefault="00724507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textAlignment w:val="baseline"/>
        <w:rPr>
          <w:rFonts w:ascii="仿宋" w:eastAsia="仿宋" w:hAnsi="仿宋" w:cs="宋体"/>
          <w:b/>
          <w:bCs/>
          <w:color w:val="666666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调研完成后，根据现场调研工作组提出的相关问题及服务优势特点（货物类为产品特性）做好汇总，填写调研承诺书</w:t>
      </w:r>
      <w:r>
        <w:rPr>
          <w:rFonts w:ascii="仿宋" w:eastAsia="仿宋" w:hAnsi="仿宋" w:cs="宋体"/>
          <w:b/>
          <w:bCs/>
          <w:color w:val="666666"/>
          <w:kern w:val="0"/>
          <w:sz w:val="24"/>
          <w:szCs w:val="24"/>
        </w:rPr>
        <w:t>(附件</w:t>
      </w: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一</w:t>
      </w:r>
      <w:r>
        <w:rPr>
          <w:rFonts w:ascii="仿宋" w:eastAsia="仿宋" w:hAnsi="仿宋" w:cs="宋体"/>
          <w:b/>
          <w:bCs/>
          <w:color w:val="666666"/>
          <w:kern w:val="0"/>
          <w:sz w:val="24"/>
          <w:szCs w:val="24"/>
        </w:rPr>
        <w:t>)，扫描件发送至报名邮箱。</w:t>
      </w:r>
    </w:p>
    <w:p w14:paraId="05025A49" w14:textId="77777777" w:rsidR="005D7FB6" w:rsidRDefault="00724507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textAlignment w:val="baseline"/>
        <w:rPr>
          <w:rFonts w:ascii="仿宋" w:eastAsia="仿宋" w:hAnsi="仿宋" w:cs="宋体"/>
          <w:b/>
          <w:bCs/>
          <w:color w:val="666666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对符合《政府采购促进中小企业发展管理办法》</w:t>
      </w:r>
      <w:r>
        <w:rPr>
          <w:rFonts w:ascii="仿宋" w:eastAsia="仿宋" w:hAnsi="仿宋" w:cs="宋体"/>
          <w:b/>
          <w:bCs/>
          <w:color w:val="666666"/>
          <w:kern w:val="0"/>
          <w:sz w:val="24"/>
          <w:szCs w:val="24"/>
        </w:rPr>
        <w:t xml:space="preserve"> (财库(2020)46号)规定的参会代表，参会时提供中小企业声明函或会后补充。</w:t>
      </w:r>
    </w:p>
    <w:p w14:paraId="464E49EF" w14:textId="77777777" w:rsidR="005D7FB6" w:rsidRDefault="00724507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textAlignment w:val="baseline"/>
        <w:rPr>
          <w:rFonts w:ascii="仿宋" w:eastAsia="仿宋" w:hAnsi="仿宋" w:cs="宋体"/>
          <w:b/>
          <w:bCs/>
          <w:color w:val="666666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供应商网上报名</w:t>
      </w:r>
    </w:p>
    <w:p w14:paraId="44771E21" w14:textId="77777777" w:rsidR="005D7FB6" w:rsidRDefault="00000000">
      <w:pPr>
        <w:pStyle w:val="a4"/>
        <w:widowControl/>
        <w:numPr>
          <w:ilvl w:val="0"/>
          <w:numId w:val="3"/>
        </w:numPr>
        <w:shd w:val="clear" w:color="auto" w:fill="FFFFFF"/>
        <w:spacing w:line="360" w:lineRule="auto"/>
        <w:ind w:left="426" w:firstLineChars="0" w:firstLine="425"/>
        <w:textAlignment w:val="baseline"/>
        <w:rPr>
          <w:rFonts w:ascii="仿宋" w:eastAsia="仿宋" w:hAnsi="仿宋" w:cs="宋体"/>
          <w:color w:val="666666"/>
          <w:kern w:val="0"/>
          <w:sz w:val="24"/>
          <w:szCs w:val="24"/>
        </w:rPr>
      </w:pPr>
      <w:hyperlink r:id="rId7" w:history="1">
        <w:r w:rsidR="00724507">
          <w:rPr>
            <w:rStyle w:val="a3"/>
            <w:rFonts w:ascii="仿宋" w:eastAsia="仿宋" w:hAnsi="仿宋" w:cs="宋体" w:hint="eastAsia"/>
            <w:kern w:val="0"/>
            <w:sz w:val="24"/>
            <w:szCs w:val="24"/>
          </w:rPr>
          <w:t>供应商将资质证件发至邮箱</w:t>
        </w:r>
        <w:r w:rsidR="00724507">
          <w:rPr>
            <w:rStyle w:val="a3"/>
            <w:rFonts w:ascii="仿宋" w:eastAsia="仿宋" w:hAnsi="仿宋" w:cs="宋体"/>
            <w:kern w:val="0"/>
            <w:sz w:val="24"/>
            <w:szCs w:val="24"/>
          </w:rPr>
          <w:t>zjsxhyyzwk@126.com</w:t>
        </w:r>
      </w:hyperlink>
      <w:r w:rsidR="00724507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。</w:t>
      </w:r>
      <w:r w:rsidR="00724507">
        <w:rPr>
          <w:rFonts w:ascii="仿宋" w:eastAsia="仿宋" w:hAnsi="仿宋" w:cs="宋体"/>
          <w:color w:val="666666"/>
          <w:kern w:val="0"/>
          <w:sz w:val="24"/>
          <w:szCs w:val="24"/>
        </w:rPr>
        <w:t>（提供第</w:t>
      </w:r>
      <w:r w:rsidR="00724507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四</w:t>
      </w:r>
      <w:r w:rsidR="00724507">
        <w:rPr>
          <w:rFonts w:ascii="仿宋" w:eastAsia="仿宋" w:hAnsi="仿宋" w:cs="宋体"/>
          <w:color w:val="666666"/>
          <w:kern w:val="0"/>
          <w:sz w:val="24"/>
          <w:szCs w:val="24"/>
        </w:rPr>
        <w:t>条所要求的所有原件扫描件，</w:t>
      </w:r>
      <w:r w:rsidR="00724507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并编辑信息：</w:t>
      </w:r>
      <w:r w:rsidR="00724507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调研项目名称</w:t>
      </w:r>
      <w:r w:rsidR="00724507">
        <w:rPr>
          <w:rFonts w:ascii="仿宋" w:eastAsia="仿宋" w:hAnsi="仿宋" w:cs="宋体"/>
          <w:b/>
          <w:bCs/>
          <w:color w:val="666666"/>
          <w:kern w:val="0"/>
          <w:sz w:val="24"/>
          <w:szCs w:val="24"/>
        </w:rPr>
        <w:t>+</w:t>
      </w:r>
      <w:r w:rsidR="00724507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参会</w:t>
      </w:r>
      <w:r w:rsidR="00724507">
        <w:rPr>
          <w:rFonts w:ascii="仿宋" w:eastAsia="仿宋" w:hAnsi="仿宋" w:cs="宋体"/>
          <w:b/>
          <w:bCs/>
          <w:color w:val="666666"/>
          <w:kern w:val="0"/>
          <w:sz w:val="24"/>
          <w:szCs w:val="24"/>
        </w:rPr>
        <w:t>公司名称+参会代表+联系方式+调研方式(现场)</w:t>
      </w:r>
      <w:r w:rsidR="00724507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；</w:t>
      </w:r>
    </w:p>
    <w:p w14:paraId="28CBBCB2" w14:textId="514390B8" w:rsidR="005D7FB6" w:rsidRDefault="00724507">
      <w:pPr>
        <w:pStyle w:val="a4"/>
        <w:widowControl/>
        <w:numPr>
          <w:ilvl w:val="0"/>
          <w:numId w:val="3"/>
        </w:numPr>
        <w:shd w:val="clear" w:color="auto" w:fill="FFFFFF"/>
        <w:spacing w:line="360" w:lineRule="auto"/>
        <w:ind w:left="426" w:firstLineChars="0" w:firstLine="425"/>
        <w:textAlignment w:val="baseline"/>
        <w:rPr>
          <w:rFonts w:ascii="仿宋" w:eastAsia="仿宋" w:hAnsi="仿宋" w:cs="宋体"/>
          <w:color w:val="666666"/>
          <w:kern w:val="0"/>
          <w:sz w:val="24"/>
          <w:szCs w:val="24"/>
        </w:rPr>
      </w:pPr>
      <w:r>
        <w:rPr>
          <w:rFonts w:ascii="仿宋" w:eastAsia="仿宋" w:hAnsi="仿宋" w:cs="宋体"/>
          <w:color w:val="666666"/>
          <w:kern w:val="0"/>
          <w:sz w:val="24"/>
          <w:szCs w:val="24"/>
        </w:rPr>
        <w:t>报名截止时间</w:t>
      </w: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为公告之日</w:t>
      </w:r>
      <w:r>
        <w:rPr>
          <w:rFonts w:ascii="仿宋" w:eastAsia="仿宋" w:hAnsi="仿宋" w:cs="宋体"/>
          <w:color w:val="666666"/>
          <w:kern w:val="0"/>
          <w:sz w:val="24"/>
          <w:szCs w:val="24"/>
        </w:rPr>
        <w:t>D+</w:t>
      </w:r>
      <w:r w:rsidR="00BF04AA">
        <w:rPr>
          <w:rFonts w:ascii="仿宋" w:eastAsia="仿宋" w:hAnsi="仿宋" w:cs="宋体"/>
          <w:color w:val="666666"/>
          <w:kern w:val="0"/>
          <w:sz w:val="24"/>
          <w:szCs w:val="24"/>
        </w:rPr>
        <w:t>6</w:t>
      </w:r>
      <w:r>
        <w:rPr>
          <w:rFonts w:ascii="仿宋" w:eastAsia="仿宋" w:hAnsi="仿宋" w:cs="宋体"/>
          <w:color w:val="666666"/>
          <w:kern w:val="0"/>
          <w:sz w:val="24"/>
          <w:szCs w:val="24"/>
        </w:rPr>
        <w:t>日</w:t>
      </w: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的</w:t>
      </w:r>
      <w:r>
        <w:rPr>
          <w:rFonts w:ascii="仿宋" w:eastAsia="仿宋" w:hAnsi="仿宋" w:cs="宋体"/>
          <w:color w:val="666666"/>
          <w:kern w:val="0"/>
          <w:sz w:val="24"/>
          <w:szCs w:val="24"/>
        </w:rPr>
        <w:t>16</w:t>
      </w: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:</w:t>
      </w:r>
      <w:r>
        <w:rPr>
          <w:rFonts w:ascii="仿宋" w:eastAsia="仿宋" w:hAnsi="仿宋" w:cs="宋体"/>
          <w:color w:val="666666"/>
          <w:kern w:val="0"/>
          <w:sz w:val="24"/>
          <w:szCs w:val="24"/>
        </w:rPr>
        <w:t>00，没有进行邮件报名的，不再接受其他报名方式。</w:t>
      </w:r>
    </w:p>
    <w:p w14:paraId="4D014EF2" w14:textId="10095D52" w:rsidR="00C31D97" w:rsidRPr="00C31D97" w:rsidRDefault="00724507" w:rsidP="00C31D97">
      <w:pPr>
        <w:pStyle w:val="a4"/>
        <w:widowControl/>
        <w:numPr>
          <w:ilvl w:val="0"/>
          <w:numId w:val="3"/>
        </w:numPr>
        <w:shd w:val="clear" w:color="auto" w:fill="FFFFFF"/>
        <w:spacing w:line="360" w:lineRule="auto"/>
        <w:ind w:left="426" w:firstLineChars="0" w:firstLine="425"/>
        <w:textAlignment w:val="baseline"/>
        <w:rPr>
          <w:rFonts w:ascii="仿宋" w:eastAsia="仿宋" w:hAnsi="仿宋" w:cs="宋体"/>
          <w:color w:val="666666"/>
          <w:kern w:val="0"/>
          <w:sz w:val="24"/>
          <w:szCs w:val="24"/>
        </w:rPr>
      </w:pPr>
      <w:r w:rsidRPr="00C31D97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报名确认</w:t>
      </w:r>
      <w:r w:rsidR="00C31D97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 xml:space="preserve">联系方式：邱老师 </w:t>
      </w:r>
      <w:r w:rsidR="00C31D97">
        <w:rPr>
          <w:rFonts w:ascii="仿宋" w:eastAsia="仿宋" w:hAnsi="仿宋" w:cs="宋体"/>
          <w:color w:val="666666"/>
          <w:kern w:val="0"/>
          <w:sz w:val="24"/>
          <w:szCs w:val="24"/>
        </w:rPr>
        <w:t xml:space="preserve"> </w:t>
      </w:r>
      <w:r w:rsidR="00C31D97" w:rsidRPr="00C31D97">
        <w:rPr>
          <w:rFonts w:ascii="仿宋" w:eastAsia="仿宋" w:hAnsi="仿宋" w:cs="宋体"/>
          <w:color w:val="666666"/>
          <w:kern w:val="0"/>
          <w:sz w:val="24"/>
          <w:szCs w:val="24"/>
        </w:rPr>
        <w:t xml:space="preserve"> 15715766143</w:t>
      </w:r>
      <w:r w:rsidRPr="00C31D97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 xml:space="preserve"> </w:t>
      </w:r>
      <w:r w:rsidR="00F615C5">
        <w:rPr>
          <w:rFonts w:ascii="仿宋" w:eastAsia="仿宋" w:hAnsi="仿宋" w:cs="宋体"/>
          <w:color w:val="666666"/>
          <w:kern w:val="0"/>
          <w:sz w:val="24"/>
          <w:szCs w:val="24"/>
        </w:rPr>
        <w:t xml:space="preserve">  </w:t>
      </w:r>
      <w:r w:rsidRPr="00C31D97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 xml:space="preserve"> </w:t>
      </w:r>
    </w:p>
    <w:p w14:paraId="2E2F3A09" w14:textId="77777777" w:rsidR="00C31D97" w:rsidRPr="00C31D97" w:rsidRDefault="00724507" w:rsidP="00C31D97">
      <w:pPr>
        <w:pStyle w:val="a4"/>
        <w:widowControl/>
        <w:numPr>
          <w:ilvl w:val="0"/>
          <w:numId w:val="3"/>
        </w:numPr>
        <w:shd w:val="clear" w:color="auto" w:fill="FFFFFF"/>
        <w:spacing w:line="360" w:lineRule="auto"/>
        <w:ind w:left="426" w:firstLineChars="0" w:firstLine="425"/>
        <w:textAlignment w:val="baseline"/>
        <w:rPr>
          <w:rFonts w:ascii="仿宋" w:eastAsia="仿宋" w:hAnsi="仿宋" w:cs="宋体"/>
          <w:color w:val="666666"/>
          <w:kern w:val="0"/>
          <w:sz w:val="24"/>
          <w:szCs w:val="24"/>
        </w:rPr>
      </w:pPr>
      <w:r w:rsidRPr="00C31D97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调研前供应商必须提供以下电子资质证明文件，经审核合格后，方可参与市场调研，否则取消资格:</w:t>
      </w:r>
    </w:p>
    <w:p w14:paraId="588C547F" w14:textId="64D22F9A" w:rsidR="007F2E4A" w:rsidRPr="00C31D97" w:rsidRDefault="007F2E4A" w:rsidP="00C31D97">
      <w:pPr>
        <w:widowControl/>
        <w:shd w:val="clear" w:color="auto" w:fill="FFFFFF"/>
        <w:spacing w:line="360" w:lineRule="auto"/>
        <w:ind w:left="426"/>
        <w:textAlignment w:val="baseline"/>
        <w:rPr>
          <w:rFonts w:ascii="仿宋" w:eastAsia="仿宋" w:hAnsi="仿宋" w:cs="宋体"/>
          <w:color w:val="666666"/>
          <w:kern w:val="0"/>
          <w:sz w:val="24"/>
          <w:szCs w:val="24"/>
        </w:rPr>
      </w:pPr>
      <w:r w:rsidRPr="00C31D97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1、具有独立承担民事责任的能力；</w:t>
      </w:r>
    </w:p>
    <w:p w14:paraId="1A926D52" w14:textId="77777777" w:rsidR="007F2E4A" w:rsidRPr="007F2E4A" w:rsidRDefault="007F2E4A" w:rsidP="007F2E4A">
      <w:pPr>
        <w:pStyle w:val="a4"/>
        <w:spacing w:line="360" w:lineRule="auto"/>
        <w:ind w:left="440" w:firstLineChars="0" w:firstLine="0"/>
        <w:rPr>
          <w:rFonts w:ascii="仿宋" w:eastAsia="仿宋" w:hAnsi="仿宋" w:cs="宋体"/>
          <w:color w:val="666666"/>
          <w:kern w:val="0"/>
          <w:sz w:val="24"/>
          <w:szCs w:val="24"/>
        </w:rPr>
      </w:pPr>
      <w:r w:rsidRPr="007F2E4A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lastRenderedPageBreak/>
        <w:t>2、具有良好的商业信誉和健全的财务会计制度；</w:t>
      </w:r>
    </w:p>
    <w:p w14:paraId="7E78ACD1" w14:textId="77777777" w:rsidR="007F2E4A" w:rsidRPr="007F2E4A" w:rsidRDefault="007F2E4A" w:rsidP="007F2E4A">
      <w:pPr>
        <w:pStyle w:val="a4"/>
        <w:spacing w:line="360" w:lineRule="auto"/>
        <w:ind w:left="440" w:firstLineChars="0" w:firstLine="0"/>
        <w:rPr>
          <w:rFonts w:ascii="仿宋" w:eastAsia="仿宋" w:hAnsi="仿宋" w:cs="宋体"/>
          <w:color w:val="666666"/>
          <w:kern w:val="0"/>
          <w:sz w:val="24"/>
          <w:szCs w:val="24"/>
        </w:rPr>
      </w:pPr>
      <w:r w:rsidRPr="007F2E4A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3、具有履行合同所必需的设备和专业技术能力；</w:t>
      </w:r>
    </w:p>
    <w:p w14:paraId="768AB972" w14:textId="77777777" w:rsidR="007F2E4A" w:rsidRPr="007F2E4A" w:rsidRDefault="007F2E4A" w:rsidP="007F2E4A">
      <w:pPr>
        <w:pStyle w:val="a4"/>
        <w:spacing w:line="360" w:lineRule="auto"/>
        <w:ind w:left="440" w:firstLineChars="0" w:firstLine="0"/>
        <w:rPr>
          <w:rFonts w:ascii="仿宋" w:eastAsia="仿宋" w:hAnsi="仿宋" w:cs="宋体"/>
          <w:color w:val="666666"/>
          <w:kern w:val="0"/>
          <w:sz w:val="24"/>
          <w:szCs w:val="24"/>
        </w:rPr>
      </w:pPr>
      <w:r w:rsidRPr="007F2E4A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4、有依法缴纳税收和社会保障资金的良好记录；</w:t>
      </w:r>
    </w:p>
    <w:p w14:paraId="42F93D6E" w14:textId="77777777" w:rsidR="007F2E4A" w:rsidRPr="007F2E4A" w:rsidRDefault="007F2E4A" w:rsidP="007F2E4A">
      <w:pPr>
        <w:pStyle w:val="a4"/>
        <w:spacing w:line="360" w:lineRule="auto"/>
        <w:ind w:left="440" w:firstLineChars="0" w:firstLine="0"/>
        <w:rPr>
          <w:rFonts w:ascii="仿宋" w:eastAsia="仿宋" w:hAnsi="仿宋" w:cs="宋体"/>
          <w:color w:val="666666"/>
          <w:kern w:val="0"/>
          <w:sz w:val="24"/>
          <w:szCs w:val="24"/>
        </w:rPr>
      </w:pPr>
      <w:r w:rsidRPr="007F2E4A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5、参加政府采购活动前三年内，在经营活动中没有重大违法记录；</w:t>
      </w:r>
    </w:p>
    <w:p w14:paraId="6EB677E7" w14:textId="77777777" w:rsidR="007F2E4A" w:rsidRPr="007F2E4A" w:rsidRDefault="007F2E4A" w:rsidP="007F2E4A">
      <w:pPr>
        <w:pStyle w:val="a4"/>
        <w:spacing w:line="360" w:lineRule="auto"/>
        <w:ind w:left="440" w:firstLineChars="0" w:firstLine="0"/>
        <w:rPr>
          <w:rFonts w:ascii="仿宋" w:eastAsia="仿宋" w:hAnsi="仿宋" w:cs="宋体"/>
          <w:color w:val="666666"/>
          <w:kern w:val="0"/>
          <w:sz w:val="24"/>
          <w:szCs w:val="24"/>
        </w:rPr>
      </w:pPr>
      <w:r w:rsidRPr="007F2E4A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6、供应商未被列入失信被执行人名单、重大税收违法案件当事人名单、政府采购严重违法失信行为记录名单，信用信息以投标截止日信用中国网站（www.creditchina.gov.cn ）、中国政府采购网（www.ccgp.gov.cn ）公布为准；</w:t>
      </w:r>
    </w:p>
    <w:p w14:paraId="6922DC0A" w14:textId="77777777" w:rsidR="007F2E4A" w:rsidRPr="007F2E4A" w:rsidRDefault="007F2E4A" w:rsidP="007F2E4A">
      <w:pPr>
        <w:pStyle w:val="a4"/>
        <w:spacing w:line="360" w:lineRule="auto"/>
        <w:ind w:left="440" w:firstLineChars="0" w:firstLine="0"/>
        <w:rPr>
          <w:rFonts w:ascii="仿宋" w:eastAsia="仿宋" w:hAnsi="仿宋" w:cs="宋体"/>
          <w:color w:val="666666"/>
          <w:kern w:val="0"/>
          <w:sz w:val="24"/>
          <w:szCs w:val="24"/>
        </w:rPr>
      </w:pPr>
      <w:r w:rsidRPr="007F2E4A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7、单位负责人为同一人或者存在直接控股、管理关系的不同供应商，不得参加同一合同项下的政府采购活动；</w:t>
      </w:r>
    </w:p>
    <w:p w14:paraId="071AAA7A" w14:textId="57E3799D" w:rsidR="005D7FB6" w:rsidRPr="007F2E4A" w:rsidRDefault="007F2E4A" w:rsidP="007F2E4A">
      <w:pPr>
        <w:pStyle w:val="a4"/>
        <w:spacing w:line="360" w:lineRule="auto"/>
        <w:ind w:left="440" w:firstLineChars="0" w:firstLine="0"/>
        <w:rPr>
          <w:rFonts w:ascii="仿宋" w:eastAsia="仿宋" w:hAnsi="仿宋" w:cs="宋体"/>
          <w:color w:val="666666"/>
          <w:kern w:val="0"/>
          <w:sz w:val="24"/>
          <w:szCs w:val="24"/>
        </w:rPr>
      </w:pPr>
      <w:r w:rsidRPr="007F2E4A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8、非联合体。</w:t>
      </w:r>
    </w:p>
    <w:p w14:paraId="001641B5" w14:textId="03CCFC01" w:rsidR="007F2E4A" w:rsidRPr="007F2E4A" w:rsidRDefault="007F2E4A" w:rsidP="007F2E4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b/>
          <w:bCs/>
          <w:color w:val="666666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供应商参与调研时，请准备项目服务方案介绍资料、具备服务能力相应的资质证明材料（复印件带公章）、意向报价</w:t>
      </w:r>
      <w:r w:rsidRPr="00BC6DA3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  <w:u w:val="single"/>
        </w:rPr>
        <w:t>（报价单模板详见附件）</w:t>
      </w: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等资料，一式四份。</w:t>
      </w:r>
    </w:p>
    <w:p w14:paraId="6E51AE0E" w14:textId="007F240A" w:rsidR="005D7FB6" w:rsidRDefault="00724507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b/>
          <w:bCs/>
          <w:color w:val="666666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调研项目</w:t>
      </w:r>
      <w:r w:rsidR="007F2E4A">
        <w:rPr>
          <w:rFonts w:ascii="仿宋" w:eastAsia="仿宋" w:hAnsi="仿宋" w:cs="宋体" w:hint="eastAsia"/>
          <w:b/>
          <w:bCs/>
          <w:color w:val="666666"/>
          <w:kern w:val="0"/>
          <w:sz w:val="24"/>
          <w:szCs w:val="24"/>
        </w:rPr>
        <w:t>需求内容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9"/>
        <w:gridCol w:w="773"/>
        <w:gridCol w:w="2059"/>
        <w:gridCol w:w="1759"/>
      </w:tblGrid>
      <w:tr w:rsidR="00F1659F" w14:paraId="23D004FA" w14:textId="6DE11D85" w:rsidTr="000B0FC3">
        <w:trPr>
          <w:trHeight w:val="744"/>
          <w:jc w:val="center"/>
        </w:trPr>
        <w:tc>
          <w:tcPr>
            <w:tcW w:w="3549" w:type="dxa"/>
            <w:vAlign w:val="center"/>
          </w:tcPr>
          <w:p w14:paraId="736818E2" w14:textId="77777777" w:rsidR="00F1659F" w:rsidRDefault="00F1659F" w:rsidP="0080371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采购内容</w:t>
            </w:r>
          </w:p>
        </w:tc>
        <w:tc>
          <w:tcPr>
            <w:tcW w:w="773" w:type="dxa"/>
            <w:vAlign w:val="center"/>
          </w:tcPr>
          <w:p w14:paraId="7B8F9627" w14:textId="77777777" w:rsidR="00F1659F" w:rsidRDefault="00F1659F" w:rsidP="00803718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数量</w:t>
            </w:r>
          </w:p>
        </w:tc>
        <w:tc>
          <w:tcPr>
            <w:tcW w:w="2059" w:type="dxa"/>
            <w:vAlign w:val="center"/>
          </w:tcPr>
          <w:p w14:paraId="5F62C47A" w14:textId="273BBB27" w:rsidR="00F1659F" w:rsidRDefault="00F1659F" w:rsidP="00803718">
            <w:pPr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维保期</w:t>
            </w:r>
          </w:p>
        </w:tc>
        <w:tc>
          <w:tcPr>
            <w:tcW w:w="1759" w:type="dxa"/>
            <w:vAlign w:val="center"/>
          </w:tcPr>
          <w:p w14:paraId="5E4D2668" w14:textId="77777777" w:rsidR="00F1659F" w:rsidRDefault="00F1659F" w:rsidP="00803718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采购预算</w:t>
            </w:r>
          </w:p>
          <w:p w14:paraId="6B1871BB" w14:textId="0F558146" w:rsidR="00F1659F" w:rsidRDefault="00F1659F" w:rsidP="00803718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（万元）</w:t>
            </w:r>
          </w:p>
        </w:tc>
      </w:tr>
      <w:tr w:rsidR="00F1659F" w14:paraId="076C979B" w14:textId="705E0B7C" w:rsidTr="000B0FC3">
        <w:trPr>
          <w:trHeight w:val="1071"/>
          <w:jc w:val="center"/>
        </w:trPr>
        <w:tc>
          <w:tcPr>
            <w:tcW w:w="3549" w:type="dxa"/>
            <w:vAlign w:val="center"/>
          </w:tcPr>
          <w:p w14:paraId="1E7AFCC3" w14:textId="06B52FA5" w:rsidR="00F1659F" w:rsidRPr="000B0FC3" w:rsidRDefault="00F1659F" w:rsidP="00803718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0B0FC3">
              <w:rPr>
                <w:rFonts w:ascii="宋体" w:hAnsi="宋体" w:cs="宋体" w:hint="eastAsia"/>
                <w:bCs/>
                <w:szCs w:val="21"/>
              </w:rPr>
              <w:t>医院污染源自动监控系统年度维保</w:t>
            </w:r>
          </w:p>
        </w:tc>
        <w:tc>
          <w:tcPr>
            <w:tcW w:w="773" w:type="dxa"/>
            <w:vAlign w:val="center"/>
          </w:tcPr>
          <w:p w14:paraId="6F3F90E4" w14:textId="568339E2" w:rsidR="00F1659F" w:rsidRPr="000B0FC3" w:rsidRDefault="00F1659F" w:rsidP="00803718"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0B0FC3"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2059" w:type="dxa"/>
            <w:vAlign w:val="center"/>
          </w:tcPr>
          <w:p w14:paraId="48F95F81" w14:textId="6695E5FC" w:rsidR="00F1659F" w:rsidRPr="000B0FC3" w:rsidRDefault="00F1659F" w:rsidP="00803718">
            <w:pPr>
              <w:pStyle w:val="1"/>
              <w:spacing w:line="320" w:lineRule="exact"/>
              <w:jc w:val="center"/>
              <w:rPr>
                <w:rFonts w:cs="宋体"/>
                <w:bCs/>
                <w:sz w:val="21"/>
              </w:rPr>
            </w:pPr>
            <w:r w:rsidRPr="000B0FC3">
              <w:rPr>
                <w:rFonts w:cs="宋体"/>
                <w:bCs/>
                <w:sz w:val="21"/>
              </w:rPr>
              <w:t>2</w:t>
            </w:r>
            <w:r w:rsidRPr="000B0FC3">
              <w:rPr>
                <w:rFonts w:cs="宋体" w:hint="eastAsia"/>
                <w:bCs/>
                <w:sz w:val="21"/>
              </w:rPr>
              <w:t>年</w:t>
            </w:r>
          </w:p>
        </w:tc>
        <w:tc>
          <w:tcPr>
            <w:tcW w:w="1759" w:type="dxa"/>
            <w:vAlign w:val="center"/>
          </w:tcPr>
          <w:p w14:paraId="21D1C483" w14:textId="66267C3F" w:rsidR="00F1659F" w:rsidRPr="000B0FC3" w:rsidRDefault="00F1659F" w:rsidP="0080371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0B0FC3">
              <w:rPr>
                <w:rFonts w:ascii="宋体" w:hAnsi="宋体" w:cs="宋体"/>
                <w:bCs/>
                <w:szCs w:val="21"/>
              </w:rPr>
              <w:t>20</w:t>
            </w:r>
          </w:p>
        </w:tc>
      </w:tr>
    </w:tbl>
    <w:p w14:paraId="492B3D54" w14:textId="77777777" w:rsidR="000B0FC3" w:rsidRPr="000B0FC3" w:rsidRDefault="000B0FC3" w:rsidP="000B0FC3">
      <w:pPr>
        <w:pStyle w:val="a4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textAlignment w:val="baseline"/>
        <w:rPr>
          <w:rFonts w:ascii="Calibri" w:eastAsia="仿宋" w:hAnsi="Calibri" w:cs="Calibri"/>
          <w:b/>
          <w:bCs/>
          <w:color w:val="666666"/>
          <w:kern w:val="0"/>
          <w:sz w:val="24"/>
          <w:szCs w:val="24"/>
        </w:rPr>
      </w:pPr>
      <w:r w:rsidRPr="000B0FC3">
        <w:rPr>
          <w:rFonts w:ascii="Calibri" w:eastAsia="仿宋" w:hAnsi="Calibri" w:cs="Calibri" w:hint="eastAsia"/>
          <w:b/>
          <w:bCs/>
          <w:color w:val="666666"/>
          <w:kern w:val="0"/>
          <w:sz w:val="24"/>
          <w:szCs w:val="24"/>
        </w:rPr>
        <w:t>概述</w:t>
      </w:r>
    </w:p>
    <w:p w14:paraId="493CBCCB" w14:textId="48D69E1D" w:rsidR="000B0FC3" w:rsidRPr="000B0FC3" w:rsidRDefault="000B0FC3" w:rsidP="000B0FC3">
      <w:pPr>
        <w:widowControl/>
        <w:shd w:val="clear" w:color="auto" w:fill="FFFFFF"/>
        <w:spacing w:line="360" w:lineRule="auto"/>
        <w:ind w:left="442" w:firstLineChars="200" w:firstLine="480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本项目为</w:t>
      </w: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浙江中医药大学附属第二医院主院区（杭州市拱墅区潮王路</w:t>
      </w: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3</w:t>
      </w:r>
      <w:r>
        <w:rPr>
          <w:rFonts w:ascii="Calibri" w:eastAsia="仿宋" w:hAnsi="Calibri" w:cs="Calibri"/>
          <w:color w:val="666666"/>
          <w:kern w:val="0"/>
          <w:sz w:val="24"/>
          <w:szCs w:val="24"/>
        </w:rPr>
        <w:t>18</w:t>
      </w: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号）</w:t>
      </w: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污水站及在线监测系统维保服务，供应商应根据</w:t>
      </w: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意向调研通知</w:t>
      </w: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所提出的技术和服务要求，综合考虑适应性，选择具有最佳性能价格比的方案前来</w:t>
      </w: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洽商。</w:t>
      </w:r>
    </w:p>
    <w:p w14:paraId="55D92637" w14:textId="1737AB58" w:rsidR="000B0FC3" w:rsidRPr="000B0FC3" w:rsidRDefault="000B0FC3" w:rsidP="000B0FC3">
      <w:pPr>
        <w:pStyle w:val="a4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textAlignment w:val="baseline"/>
        <w:rPr>
          <w:rFonts w:ascii="Calibri" w:eastAsia="仿宋" w:hAnsi="Calibri" w:cs="Calibri"/>
          <w:b/>
          <w:bCs/>
          <w:color w:val="666666"/>
          <w:kern w:val="0"/>
          <w:sz w:val="24"/>
          <w:szCs w:val="24"/>
        </w:rPr>
      </w:pPr>
      <w:r w:rsidRPr="000B0FC3">
        <w:rPr>
          <w:rFonts w:ascii="Calibri" w:eastAsia="仿宋" w:hAnsi="Calibri" w:cs="Calibri" w:hint="eastAsia"/>
          <w:b/>
          <w:bCs/>
          <w:color w:val="666666"/>
          <w:kern w:val="0"/>
          <w:sz w:val="24"/>
          <w:szCs w:val="24"/>
        </w:rPr>
        <w:t>总体要求</w:t>
      </w:r>
    </w:p>
    <w:p w14:paraId="7C67BB7A" w14:textId="77777777" w:rsidR="000B0FC3" w:rsidRPr="000B0FC3" w:rsidRDefault="000B0FC3" w:rsidP="000B0FC3">
      <w:pPr>
        <w:pStyle w:val="a4"/>
        <w:widowControl/>
        <w:shd w:val="clear" w:color="auto" w:fill="FFFFFF"/>
        <w:spacing w:line="360" w:lineRule="auto"/>
        <w:ind w:left="567" w:firstLine="480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1</w:t>
      </w: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、供应商具备同类项目的实施经验和管理方案、内部考核制度。</w:t>
      </w:r>
    </w:p>
    <w:p w14:paraId="32903414" w14:textId="77777777" w:rsidR="000B0FC3" w:rsidRPr="000B0FC3" w:rsidRDefault="000B0FC3" w:rsidP="000B0FC3">
      <w:pPr>
        <w:pStyle w:val="a4"/>
        <w:widowControl/>
        <w:shd w:val="clear" w:color="auto" w:fill="FFFFFF"/>
        <w:spacing w:line="360" w:lineRule="auto"/>
        <w:ind w:left="567" w:firstLine="480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2</w:t>
      </w: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、供应商具有完善的管理体系。</w:t>
      </w:r>
    </w:p>
    <w:p w14:paraId="612AA760" w14:textId="77777777" w:rsidR="000B0FC3" w:rsidRPr="000B0FC3" w:rsidRDefault="000B0FC3" w:rsidP="000B0FC3">
      <w:pPr>
        <w:pStyle w:val="a4"/>
        <w:widowControl/>
        <w:shd w:val="clear" w:color="auto" w:fill="FFFFFF"/>
        <w:spacing w:line="360" w:lineRule="auto"/>
        <w:ind w:left="567" w:firstLine="480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3</w:t>
      </w: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、供应商为本项目成立项目团队，包括项目负责人和项目组成员。</w:t>
      </w:r>
    </w:p>
    <w:p w14:paraId="3C63EBFC" w14:textId="77777777" w:rsidR="000B0FC3" w:rsidRPr="000B0FC3" w:rsidRDefault="000B0FC3" w:rsidP="000B0FC3">
      <w:pPr>
        <w:pStyle w:val="a4"/>
        <w:widowControl/>
        <w:shd w:val="clear" w:color="auto" w:fill="FFFFFF"/>
        <w:spacing w:line="360" w:lineRule="auto"/>
        <w:ind w:left="567" w:firstLine="480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4</w:t>
      </w: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、供应商制定整体服务方案，对重点难点进行分析，提出具体的项目实施方案。</w:t>
      </w:r>
    </w:p>
    <w:p w14:paraId="606101C7" w14:textId="77777777" w:rsidR="000B0FC3" w:rsidRPr="000B0FC3" w:rsidRDefault="000B0FC3" w:rsidP="000B0FC3">
      <w:pPr>
        <w:pStyle w:val="a4"/>
        <w:widowControl/>
        <w:shd w:val="clear" w:color="auto" w:fill="FFFFFF"/>
        <w:spacing w:line="360" w:lineRule="auto"/>
        <w:ind w:left="567" w:firstLine="480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5</w:t>
      </w: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、供应商做好巡检工作，工作单完整。</w:t>
      </w:r>
    </w:p>
    <w:p w14:paraId="1C404DA7" w14:textId="048E2A54" w:rsidR="000B0FC3" w:rsidRDefault="000B0FC3" w:rsidP="000B0FC3">
      <w:pPr>
        <w:pStyle w:val="a4"/>
        <w:widowControl/>
        <w:shd w:val="clear" w:color="auto" w:fill="FFFFFF"/>
        <w:spacing w:line="360" w:lineRule="auto"/>
        <w:ind w:left="567" w:firstLine="480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lastRenderedPageBreak/>
        <w:t>6</w:t>
      </w:r>
      <w:r w:rsidRPr="000B0FC3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、供应商需文明施工，制定应急方案，时间保证措施，验收方案。</w:t>
      </w:r>
    </w:p>
    <w:p w14:paraId="793948BD" w14:textId="78B6E939" w:rsidR="000B0FC3" w:rsidRDefault="000B0FC3" w:rsidP="000B0FC3">
      <w:pPr>
        <w:pStyle w:val="a4"/>
        <w:widowControl/>
        <w:numPr>
          <w:ilvl w:val="0"/>
          <w:numId w:val="8"/>
        </w:numPr>
        <w:shd w:val="clear" w:color="auto" w:fill="FFFFFF"/>
        <w:spacing w:line="360" w:lineRule="auto"/>
        <w:ind w:firstLineChars="0"/>
        <w:textAlignment w:val="baseline"/>
        <w:rPr>
          <w:rFonts w:ascii="Calibri" w:eastAsia="仿宋" w:hAnsi="Calibri" w:cs="Calibri"/>
          <w:b/>
          <w:bCs/>
          <w:color w:val="666666"/>
          <w:kern w:val="0"/>
          <w:sz w:val="24"/>
          <w:szCs w:val="24"/>
        </w:rPr>
      </w:pPr>
      <w:r>
        <w:rPr>
          <w:rFonts w:ascii="Calibri" w:eastAsia="仿宋" w:hAnsi="Calibri" w:cs="Calibri" w:hint="eastAsia"/>
          <w:b/>
          <w:bCs/>
          <w:color w:val="666666"/>
          <w:kern w:val="0"/>
          <w:sz w:val="24"/>
          <w:szCs w:val="24"/>
        </w:rPr>
        <w:t>服务要求</w:t>
      </w:r>
    </w:p>
    <w:p w14:paraId="21897E17" w14:textId="2E3FF459" w:rsidR="000B0FC3" w:rsidRPr="00F1659F" w:rsidRDefault="000B0FC3" w:rsidP="00F1659F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日常维护：一周一次维护，持证（自动监控（污废水）运行工）上岗，采样管路清洗，</w:t>
      </w: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24</w:t>
      </w: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小时应急响应，报修后</w:t>
      </w: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4</w:t>
      </w: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小时内应到场维修。</w:t>
      </w:r>
    </w:p>
    <w:p w14:paraId="68EE53B4" w14:textId="77777777" w:rsidR="000B0FC3" w:rsidRPr="00F1659F" w:rsidRDefault="000B0FC3" w:rsidP="00F1659F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包含所有配件，耗材，常用备品备件更换（含管、阀、连接件等），质控校验等所用费用。（</w:t>
      </w: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PH</w:t>
      </w: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计传感器每年更换一次，余氯检测传感器每年更换一次，包含废液处理费用。）</w:t>
      </w:r>
    </w:p>
    <w:p w14:paraId="705CD5BF" w14:textId="77777777" w:rsidR="00F1659F" w:rsidRPr="00F1659F" w:rsidRDefault="000B0FC3" w:rsidP="00F1659F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对比检测，费用含在本次投标报价中。每月一次，如</w:t>
      </w: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cod,</w:t>
      </w: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氨氮，</w:t>
      </w: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PH</w:t>
      </w: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对比等计量检测，费用含在本次投标报价中。</w:t>
      </w:r>
    </w:p>
    <w:p w14:paraId="6B782424" w14:textId="77777777" w:rsidR="00F1659F" w:rsidRDefault="000B0FC3" w:rsidP="00F1659F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需第三方检测机构每年一次检测。</w:t>
      </w:r>
    </w:p>
    <w:p w14:paraId="41DB5D65" w14:textId="464A3687" w:rsidR="007C7F28" w:rsidRPr="00F1659F" w:rsidRDefault="007C7F28" w:rsidP="00F1659F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包含设备运行使用网络费用。</w:t>
      </w:r>
    </w:p>
    <w:p w14:paraId="4C86D16F" w14:textId="52FDBE3E" w:rsidR="000B0FC3" w:rsidRPr="00F1659F" w:rsidRDefault="000B0FC3" w:rsidP="00F1659F">
      <w:pPr>
        <w:pStyle w:val="a4"/>
        <w:numPr>
          <w:ilvl w:val="0"/>
          <w:numId w:val="9"/>
        </w:numPr>
        <w:spacing w:line="360" w:lineRule="auto"/>
        <w:ind w:firstLineChars="0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具体要求：</w:t>
      </w:r>
    </w:p>
    <w:tbl>
      <w:tblPr>
        <w:tblW w:w="5127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83"/>
        <w:gridCol w:w="1215"/>
        <w:gridCol w:w="6488"/>
      </w:tblGrid>
      <w:tr w:rsidR="000B0FC3" w14:paraId="2402D2AD" w14:textId="77777777" w:rsidTr="00F1659F">
        <w:trPr>
          <w:jc w:val="center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14:paraId="6B1D66C3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61FC4611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需求项目</w:t>
            </w:r>
          </w:p>
        </w:tc>
        <w:tc>
          <w:tcPr>
            <w:tcW w:w="3823" w:type="pct"/>
            <w:tcBorders>
              <w:tl2br w:val="nil"/>
              <w:tr2bl w:val="nil"/>
            </w:tcBorders>
            <w:vAlign w:val="center"/>
          </w:tcPr>
          <w:p w14:paraId="2618E480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</w:t>
            </w:r>
          </w:p>
        </w:tc>
      </w:tr>
      <w:tr w:rsidR="000B0FC3" w14:paraId="34A4AC20" w14:textId="77777777" w:rsidTr="00F1659F">
        <w:trPr>
          <w:jc w:val="center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14:paraId="1B58F7F7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3F2D6C4A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日用耗材</w:t>
            </w:r>
          </w:p>
        </w:tc>
        <w:tc>
          <w:tcPr>
            <w:tcW w:w="3823" w:type="pct"/>
            <w:tcBorders>
              <w:tl2br w:val="nil"/>
              <w:tr2bl w:val="nil"/>
            </w:tcBorders>
            <w:vAlign w:val="center"/>
          </w:tcPr>
          <w:p w14:paraId="4CA01724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、氨氮在线检测仪试剂等</w:t>
            </w:r>
          </w:p>
        </w:tc>
      </w:tr>
      <w:tr w:rsidR="000B0FC3" w14:paraId="5A2FF338" w14:textId="77777777" w:rsidTr="00F1659F">
        <w:trPr>
          <w:jc w:val="center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14:paraId="2C6C1E9E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4ADF68D1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质控校准</w:t>
            </w:r>
          </w:p>
        </w:tc>
        <w:tc>
          <w:tcPr>
            <w:tcW w:w="3823" w:type="pct"/>
            <w:tcBorders>
              <w:tl2br w:val="nil"/>
              <w:tr2bl w:val="nil"/>
            </w:tcBorders>
            <w:vAlign w:val="center"/>
          </w:tcPr>
          <w:p w14:paraId="77C4F676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、氨氮、</w:t>
            </w:r>
            <w:r>
              <w:rPr>
                <w:rFonts w:hint="eastAsia"/>
                <w:color w:val="000000"/>
              </w:rPr>
              <w:t>pH</w:t>
            </w:r>
            <w:r>
              <w:rPr>
                <w:rFonts w:hint="eastAsia"/>
                <w:color w:val="000000"/>
              </w:rPr>
              <w:t>、总氯在线检测仪质控、校准标液</w:t>
            </w:r>
          </w:p>
        </w:tc>
      </w:tr>
      <w:tr w:rsidR="000B0FC3" w14:paraId="09ED5A3D" w14:textId="77777777" w:rsidTr="00F1659F">
        <w:trPr>
          <w:jc w:val="center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14:paraId="7C9289FA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1CC42579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三方比对</w:t>
            </w:r>
          </w:p>
        </w:tc>
        <w:tc>
          <w:tcPr>
            <w:tcW w:w="3823" w:type="pct"/>
            <w:tcBorders>
              <w:tl2br w:val="nil"/>
              <w:tr2bl w:val="nil"/>
            </w:tcBorders>
            <w:vAlign w:val="center"/>
          </w:tcPr>
          <w:p w14:paraId="2BDE4AEE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、氨氮、</w:t>
            </w:r>
            <w:r>
              <w:rPr>
                <w:rFonts w:hint="eastAsia"/>
                <w:color w:val="000000"/>
              </w:rPr>
              <w:t>pH</w:t>
            </w:r>
            <w:r>
              <w:rPr>
                <w:rFonts w:hint="eastAsia"/>
                <w:color w:val="000000"/>
              </w:rPr>
              <w:t>比对测试</w:t>
            </w:r>
          </w:p>
        </w:tc>
      </w:tr>
      <w:tr w:rsidR="000B0FC3" w14:paraId="3C465C27" w14:textId="77777777" w:rsidTr="00F1659F">
        <w:trPr>
          <w:jc w:val="center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14:paraId="71AB9E77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5FEB1FEF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备品备件</w:t>
            </w:r>
          </w:p>
        </w:tc>
        <w:tc>
          <w:tcPr>
            <w:tcW w:w="3823" w:type="pct"/>
            <w:tcBorders>
              <w:tl2br w:val="nil"/>
              <w:tr2bl w:val="nil"/>
            </w:tcBorders>
            <w:vAlign w:val="center"/>
          </w:tcPr>
          <w:p w14:paraId="5A34F275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、氨氮、</w:t>
            </w:r>
            <w:r>
              <w:rPr>
                <w:rFonts w:hint="eastAsia"/>
                <w:color w:val="000000"/>
              </w:rPr>
              <w:t>pH</w:t>
            </w:r>
            <w:r>
              <w:rPr>
                <w:rFonts w:hint="eastAsia"/>
                <w:color w:val="000000"/>
              </w:rPr>
              <w:t>、总余氯在线监测设备、流量计、数采仪、采样器、视频门禁</w:t>
            </w:r>
          </w:p>
        </w:tc>
      </w:tr>
      <w:tr w:rsidR="000B0FC3" w14:paraId="0C018D67" w14:textId="77777777" w:rsidTr="00F1659F">
        <w:trPr>
          <w:jc w:val="center"/>
        </w:trPr>
        <w:tc>
          <w:tcPr>
            <w:tcW w:w="461" w:type="pct"/>
            <w:tcBorders>
              <w:tl2br w:val="nil"/>
              <w:tr2bl w:val="nil"/>
            </w:tcBorders>
            <w:vAlign w:val="center"/>
          </w:tcPr>
          <w:p w14:paraId="724A225A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716" w:type="pct"/>
            <w:tcBorders>
              <w:tl2br w:val="nil"/>
              <w:tr2bl w:val="nil"/>
            </w:tcBorders>
            <w:vAlign w:val="center"/>
          </w:tcPr>
          <w:p w14:paraId="2114BCE6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应急响应</w:t>
            </w:r>
          </w:p>
        </w:tc>
        <w:tc>
          <w:tcPr>
            <w:tcW w:w="3823" w:type="pct"/>
            <w:tcBorders>
              <w:tl2br w:val="nil"/>
              <w:tr2bl w:val="nil"/>
            </w:tcBorders>
            <w:vAlign w:val="center"/>
          </w:tcPr>
          <w:p w14:paraId="339F941B" w14:textId="77777777" w:rsidR="000B0FC3" w:rsidRDefault="000B0FC3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异常超标处理配合工作</w:t>
            </w:r>
          </w:p>
        </w:tc>
      </w:tr>
      <w:tr w:rsidR="00DB09EE" w14:paraId="7463B4E3" w14:textId="77777777" w:rsidTr="00DB09EE">
        <w:trPr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 w14:paraId="6CB84609" w14:textId="013A6F38" w:rsidR="00DB09EE" w:rsidRDefault="00DB09EE" w:rsidP="00FA36F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设施设备情况表详见附件</w:t>
            </w:r>
          </w:p>
        </w:tc>
      </w:tr>
    </w:tbl>
    <w:p w14:paraId="71D4277B" w14:textId="5108A352" w:rsidR="000B0FC3" w:rsidRDefault="00F1659F" w:rsidP="00F1659F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 w:rsidRPr="00F1659F"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报价说明：意向报价为服务期内的总费用，包括但不仅限于运维费、药剂费、人工费、验收、备品备件、耗材，税费等项目实施完成所需的一切费用。与本项目实施有关的内容如未在报价清单中列明的，则视作供应商已考虑并已包含在其他报价中。响应单位应认真计算可能发生的各相关费用并计入意向报价内。</w:t>
      </w:r>
    </w:p>
    <w:p w14:paraId="176E468A" w14:textId="68735090" w:rsidR="003E1963" w:rsidRPr="003E1963" w:rsidRDefault="003E1963" w:rsidP="00F1659F">
      <w:pPr>
        <w:pStyle w:val="a4"/>
        <w:numPr>
          <w:ilvl w:val="0"/>
          <w:numId w:val="8"/>
        </w:numPr>
        <w:spacing w:line="360" w:lineRule="auto"/>
        <w:ind w:firstLineChars="0"/>
        <w:rPr>
          <w:rFonts w:ascii="Calibri" w:eastAsia="仿宋" w:hAnsi="Calibri" w:cs="Calibri"/>
          <w:b/>
          <w:bCs/>
          <w:color w:val="666666"/>
          <w:kern w:val="0"/>
          <w:sz w:val="24"/>
          <w:szCs w:val="24"/>
          <w:highlight w:val="yellow"/>
        </w:rPr>
      </w:pP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医院不集中组织勘察，如需勘察，</w:t>
      </w:r>
      <w:r w:rsidRPr="003E1963">
        <w:rPr>
          <w:rFonts w:ascii="Calibri" w:eastAsia="仿宋" w:hAnsi="Calibri" w:cs="Calibri" w:hint="eastAsia"/>
          <w:b/>
          <w:bCs/>
          <w:color w:val="666666"/>
          <w:kern w:val="0"/>
          <w:sz w:val="24"/>
          <w:szCs w:val="24"/>
          <w:highlight w:val="yellow"/>
        </w:rPr>
        <w:t>请联系：许老师</w:t>
      </w:r>
      <w:r w:rsidRPr="003E1963">
        <w:rPr>
          <w:rFonts w:ascii="Calibri" w:eastAsia="仿宋" w:hAnsi="Calibri" w:cs="Calibri" w:hint="eastAsia"/>
          <w:b/>
          <w:bCs/>
          <w:color w:val="666666"/>
          <w:kern w:val="0"/>
          <w:sz w:val="24"/>
          <w:szCs w:val="24"/>
          <w:highlight w:val="yellow"/>
        </w:rPr>
        <w:t>1</w:t>
      </w:r>
      <w:r w:rsidRPr="003E1963">
        <w:rPr>
          <w:rFonts w:ascii="Calibri" w:eastAsia="仿宋" w:hAnsi="Calibri" w:cs="Calibri"/>
          <w:b/>
          <w:bCs/>
          <w:color w:val="666666"/>
          <w:kern w:val="0"/>
          <w:sz w:val="24"/>
          <w:szCs w:val="24"/>
          <w:highlight w:val="yellow"/>
        </w:rPr>
        <w:t>8969099663</w:t>
      </w:r>
      <w:r w:rsidRPr="003E1963">
        <w:rPr>
          <w:rFonts w:ascii="Calibri" w:eastAsia="仿宋" w:hAnsi="Calibri" w:cs="Calibri" w:hint="eastAsia"/>
          <w:b/>
          <w:bCs/>
          <w:color w:val="666666"/>
          <w:kern w:val="0"/>
          <w:sz w:val="24"/>
          <w:szCs w:val="24"/>
          <w:highlight w:val="yellow"/>
        </w:rPr>
        <w:t>、邱老师</w:t>
      </w:r>
      <w:r w:rsidRPr="003E1963">
        <w:rPr>
          <w:rFonts w:ascii="仿宋" w:eastAsia="仿宋" w:hAnsi="仿宋" w:cs="宋体"/>
          <w:b/>
          <w:bCs/>
          <w:color w:val="666666"/>
          <w:kern w:val="0"/>
          <w:sz w:val="24"/>
          <w:szCs w:val="24"/>
          <w:highlight w:val="yellow"/>
        </w:rPr>
        <w:t>15715766143</w:t>
      </w:r>
    </w:p>
    <w:p w14:paraId="06EDF4B2" w14:textId="280F664C" w:rsidR="005D7FB6" w:rsidRDefault="00724507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>
        <w:rPr>
          <w:rFonts w:ascii="Calibri" w:eastAsia="仿宋" w:hAnsi="Calibri" w:cs="Calibri" w:hint="eastAsia"/>
          <w:b/>
          <w:bCs/>
          <w:color w:val="666666"/>
          <w:kern w:val="0"/>
          <w:sz w:val="24"/>
          <w:szCs w:val="24"/>
        </w:rPr>
        <w:t>注意事项：</w:t>
      </w:r>
    </w:p>
    <w:p w14:paraId="71D1124C" w14:textId="77777777" w:rsidR="005D7FB6" w:rsidRDefault="00724507">
      <w:pPr>
        <w:pStyle w:val="a4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征询内容要求如有改变，调研时当面补充说明；</w:t>
      </w:r>
    </w:p>
    <w:p w14:paraId="7CB7F24E" w14:textId="77777777" w:rsidR="005D7FB6" w:rsidRDefault="00724507">
      <w:pPr>
        <w:pStyle w:val="a4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>
        <w:rPr>
          <w:rFonts w:ascii="Calibri" w:eastAsia="仿宋" w:hAnsi="Calibri" w:cs="Calibri"/>
          <w:color w:val="666666"/>
          <w:kern w:val="0"/>
          <w:sz w:val="24"/>
          <w:szCs w:val="24"/>
        </w:rPr>
        <w:lastRenderedPageBreak/>
        <w:t>此次市场调研结果将作为采购人制作采购文件的重要参考，请广大供应商客观、如实填报</w:t>
      </w: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；</w:t>
      </w:r>
    </w:p>
    <w:p w14:paraId="37D78E8D" w14:textId="77777777" w:rsidR="005D7FB6" w:rsidRDefault="00724507">
      <w:pPr>
        <w:pStyle w:val="a4"/>
        <w:widowControl/>
        <w:numPr>
          <w:ilvl w:val="0"/>
          <w:numId w:val="4"/>
        </w:numPr>
        <w:shd w:val="clear" w:color="auto" w:fill="FFFFFF"/>
        <w:spacing w:line="360" w:lineRule="auto"/>
        <w:ind w:firstLineChars="0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>
        <w:rPr>
          <w:rFonts w:ascii="Calibri" w:eastAsia="仿宋" w:hAnsi="Calibri" w:cs="Calibri"/>
          <w:color w:val="666666"/>
          <w:kern w:val="0"/>
          <w:sz w:val="24"/>
          <w:szCs w:val="24"/>
        </w:rPr>
        <w:t>此次填报供应商存在弄虚作假，被查证属实的，将依法依规严肃处理。</w:t>
      </w:r>
    </w:p>
    <w:p w14:paraId="63848692" w14:textId="77777777" w:rsidR="005D7FB6" w:rsidRDefault="00724507">
      <w:pPr>
        <w:pStyle w:val="a4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textAlignment w:val="baseline"/>
        <w:rPr>
          <w:rFonts w:ascii="Calibri" w:eastAsia="仿宋" w:hAnsi="Calibri" w:cs="Calibri"/>
          <w:b/>
          <w:bCs/>
          <w:color w:val="666666"/>
          <w:kern w:val="0"/>
          <w:sz w:val="24"/>
          <w:szCs w:val="24"/>
        </w:rPr>
      </w:pPr>
      <w:r>
        <w:rPr>
          <w:rFonts w:ascii="Calibri" w:eastAsia="仿宋" w:hAnsi="Calibri" w:cs="Calibri" w:hint="eastAsia"/>
          <w:b/>
          <w:bCs/>
          <w:color w:val="666666"/>
          <w:kern w:val="0"/>
          <w:sz w:val="24"/>
          <w:szCs w:val="24"/>
        </w:rPr>
        <w:t>信息发布网站：</w:t>
      </w:r>
    </w:p>
    <w:p w14:paraId="6E2B7696" w14:textId="77777777" w:rsidR="005D7FB6" w:rsidRDefault="00724507">
      <w:pPr>
        <w:widowControl/>
        <w:shd w:val="clear" w:color="auto" w:fill="FFFFFF"/>
        <w:spacing w:line="360" w:lineRule="auto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浙江政府采购网：</w:t>
      </w:r>
      <w:r>
        <w:rPr>
          <w:rFonts w:ascii="Calibri" w:eastAsia="仿宋" w:hAnsi="Calibri" w:cs="Calibri"/>
          <w:color w:val="666666"/>
          <w:kern w:val="0"/>
          <w:sz w:val="24"/>
          <w:szCs w:val="24"/>
        </w:rPr>
        <w:t>http://zfcg.czt.zj.gov.cn/</w:t>
      </w:r>
    </w:p>
    <w:p w14:paraId="147159BF" w14:textId="77777777" w:rsidR="005D7FB6" w:rsidRDefault="00724507">
      <w:pPr>
        <w:widowControl/>
        <w:shd w:val="clear" w:color="auto" w:fill="FFFFFF"/>
        <w:spacing w:line="360" w:lineRule="auto"/>
        <w:textAlignment w:val="baseline"/>
        <w:rPr>
          <w:rFonts w:ascii="Calibri" w:eastAsia="仿宋" w:hAnsi="Calibri" w:cs="Calibri"/>
          <w:color w:val="666666"/>
          <w:kern w:val="0"/>
          <w:sz w:val="24"/>
          <w:szCs w:val="24"/>
        </w:rPr>
      </w:pP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>浙江中医药大学附属第二医院：</w:t>
      </w:r>
      <w:hyperlink r:id="rId8" w:history="1">
        <w:r>
          <w:rPr>
            <w:rStyle w:val="a3"/>
            <w:rFonts w:ascii="Calibri" w:eastAsia="仿宋" w:hAnsi="Calibri" w:cs="Calibri"/>
            <w:kern w:val="0"/>
            <w:sz w:val="24"/>
            <w:szCs w:val="24"/>
          </w:rPr>
          <w:t>https://www.xhhos.com/</w:t>
        </w:r>
      </w:hyperlink>
    </w:p>
    <w:p w14:paraId="5B8CB499" w14:textId="77777777" w:rsidR="005D7FB6" w:rsidRDefault="005D7FB6">
      <w:pPr>
        <w:widowControl/>
        <w:shd w:val="clear" w:color="auto" w:fill="FFFFFF"/>
        <w:spacing w:line="360" w:lineRule="auto"/>
        <w:textAlignment w:val="baseline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</w:p>
    <w:p w14:paraId="3FF944F9" w14:textId="77777777" w:rsidR="005D7FB6" w:rsidRDefault="00724507">
      <w:pPr>
        <w:widowControl/>
        <w:shd w:val="clear" w:color="auto" w:fill="FFFFFF"/>
        <w:spacing w:line="360" w:lineRule="auto"/>
        <w:textAlignment w:val="baseline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Calibri" w:eastAsia="仿宋" w:hAnsi="Calibri" w:cs="Calibri"/>
          <w:color w:val="666666"/>
          <w:kern w:val="0"/>
          <w:sz w:val="24"/>
          <w:szCs w:val="24"/>
        </w:rPr>
        <w:t> </w:t>
      </w:r>
    </w:p>
    <w:p w14:paraId="58D7D3CE" w14:textId="77777777" w:rsidR="005D7FB6" w:rsidRDefault="00724507">
      <w:pPr>
        <w:widowControl/>
        <w:shd w:val="clear" w:color="auto" w:fill="FFFFFF"/>
        <w:spacing w:line="360" w:lineRule="auto"/>
        <w:textAlignment w:val="baseline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>
        <w:rPr>
          <w:rFonts w:ascii="Calibri" w:eastAsia="仿宋" w:hAnsi="Calibri" w:cs="Calibri"/>
          <w:color w:val="666666"/>
          <w:kern w:val="0"/>
          <w:sz w:val="24"/>
          <w:szCs w:val="24"/>
        </w:rPr>
        <w:t>                     </w:t>
      </w: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 xml:space="preserve"> </w:t>
      </w:r>
      <w:r>
        <w:rPr>
          <w:rFonts w:ascii="Calibri" w:eastAsia="仿宋" w:hAnsi="Calibri" w:cs="Calibri"/>
          <w:color w:val="666666"/>
          <w:kern w:val="0"/>
          <w:sz w:val="24"/>
          <w:szCs w:val="24"/>
        </w:rPr>
        <w:t>                          </w:t>
      </w: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 xml:space="preserve">     </w:t>
      </w: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 xml:space="preserve">浙江中医药大学附属第二医院 </w:t>
      </w:r>
      <w:r>
        <w:rPr>
          <w:rFonts w:ascii="仿宋" w:eastAsia="仿宋" w:hAnsi="仿宋" w:cs="宋体"/>
          <w:color w:val="666666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总务科</w:t>
      </w:r>
    </w:p>
    <w:p w14:paraId="6AE56D62" w14:textId="70270087" w:rsidR="005D7FB6" w:rsidRDefault="00724507">
      <w:pPr>
        <w:widowControl/>
        <w:shd w:val="clear" w:color="auto" w:fill="FFFFFF"/>
        <w:spacing w:line="360" w:lineRule="auto"/>
        <w:textAlignment w:val="baseline"/>
        <w:rPr>
          <w:rFonts w:ascii="仿宋" w:eastAsia="仿宋" w:hAnsi="仿宋" w:cs="宋体"/>
          <w:color w:val="666666"/>
          <w:kern w:val="0"/>
          <w:sz w:val="24"/>
          <w:szCs w:val="24"/>
        </w:rPr>
      </w:pPr>
      <w:r>
        <w:rPr>
          <w:rFonts w:ascii="Calibri" w:eastAsia="仿宋" w:hAnsi="Calibri" w:cs="Calibri"/>
          <w:color w:val="666666"/>
          <w:kern w:val="0"/>
          <w:sz w:val="24"/>
          <w:szCs w:val="24"/>
        </w:rPr>
        <w:t>            </w:t>
      </w: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 xml:space="preserve"> </w:t>
      </w:r>
      <w:r>
        <w:rPr>
          <w:rFonts w:ascii="Calibri" w:eastAsia="仿宋" w:hAnsi="Calibri" w:cs="Calibri"/>
          <w:color w:val="666666"/>
          <w:kern w:val="0"/>
          <w:sz w:val="24"/>
          <w:szCs w:val="24"/>
        </w:rPr>
        <w:t>            </w:t>
      </w: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 xml:space="preserve"> </w:t>
      </w:r>
      <w:r>
        <w:rPr>
          <w:rFonts w:ascii="Calibri" w:eastAsia="仿宋" w:hAnsi="Calibri" w:cs="Calibri"/>
          <w:color w:val="666666"/>
          <w:kern w:val="0"/>
          <w:sz w:val="24"/>
          <w:szCs w:val="24"/>
        </w:rPr>
        <w:t> </w:t>
      </w: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 xml:space="preserve"> </w:t>
      </w:r>
      <w:r>
        <w:rPr>
          <w:rFonts w:ascii="Calibri" w:eastAsia="仿宋" w:hAnsi="Calibri" w:cs="Calibri"/>
          <w:color w:val="666666"/>
          <w:kern w:val="0"/>
          <w:sz w:val="24"/>
          <w:szCs w:val="24"/>
        </w:rPr>
        <w:t>                       </w:t>
      </w:r>
      <w:r>
        <w:rPr>
          <w:rFonts w:ascii="Calibri" w:eastAsia="仿宋" w:hAnsi="Calibri" w:cs="Calibri" w:hint="eastAsia"/>
          <w:color w:val="666666"/>
          <w:kern w:val="0"/>
          <w:sz w:val="24"/>
          <w:szCs w:val="24"/>
        </w:rPr>
        <w:t xml:space="preserve">       </w:t>
      </w:r>
      <w:r>
        <w:rPr>
          <w:rFonts w:ascii="Calibri" w:eastAsia="仿宋" w:hAnsi="Calibri" w:cs="Calibri"/>
          <w:color w:val="666666"/>
          <w:kern w:val="0"/>
          <w:sz w:val="24"/>
          <w:szCs w:val="24"/>
        </w:rPr>
        <w:t>        </w:t>
      </w: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2023年</w:t>
      </w:r>
      <w:r w:rsidR="00DB61B8"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1</w:t>
      </w:r>
      <w:r w:rsidR="00DB61B8">
        <w:rPr>
          <w:rFonts w:ascii="仿宋" w:eastAsia="仿宋" w:hAnsi="仿宋" w:cs="宋体"/>
          <w:color w:val="666666"/>
          <w:kern w:val="0"/>
          <w:sz w:val="24"/>
          <w:szCs w:val="24"/>
        </w:rPr>
        <w:t>0</w:t>
      </w: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月</w:t>
      </w:r>
      <w:r w:rsidR="00DB61B8">
        <w:rPr>
          <w:rFonts w:ascii="仿宋" w:eastAsia="仿宋" w:hAnsi="仿宋" w:cs="宋体"/>
          <w:color w:val="666666"/>
          <w:kern w:val="0"/>
          <w:sz w:val="24"/>
          <w:szCs w:val="24"/>
        </w:rPr>
        <w:t>17</w:t>
      </w:r>
      <w:r>
        <w:rPr>
          <w:rFonts w:ascii="仿宋" w:eastAsia="仿宋" w:hAnsi="仿宋" w:cs="宋体" w:hint="eastAsia"/>
          <w:color w:val="666666"/>
          <w:kern w:val="0"/>
          <w:sz w:val="24"/>
          <w:szCs w:val="24"/>
        </w:rPr>
        <w:t>日</w:t>
      </w:r>
    </w:p>
    <w:p w14:paraId="7EA249D9" w14:textId="77777777" w:rsidR="005D7FB6" w:rsidRDefault="005D7FB6">
      <w:pPr>
        <w:widowControl/>
        <w:shd w:val="clear" w:color="auto" w:fill="FFFFFF"/>
        <w:spacing w:line="360" w:lineRule="auto"/>
        <w:textAlignment w:val="baseline"/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32F816C6" w14:textId="77777777" w:rsidR="005D7FB6" w:rsidRDefault="005D7FB6">
      <w:pPr>
        <w:widowControl/>
        <w:shd w:val="clear" w:color="auto" w:fill="FFFFFF"/>
        <w:spacing w:line="360" w:lineRule="auto"/>
        <w:textAlignment w:val="baseline"/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6A0320F3" w14:textId="77777777" w:rsidR="005D7FB6" w:rsidRDefault="005D7FB6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3C450BC2" w14:textId="77777777" w:rsidR="00DB61B8" w:rsidRDefault="00DB61B8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31EFBCC3" w14:textId="77777777" w:rsidR="00DB61B8" w:rsidRDefault="00DB61B8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51725C56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4A86F84B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3554274C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239E838C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355AD79E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3EC0EEDF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1EF79DDF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183CDA57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61CEB7AD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2E0C2BF4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0580FA62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15B90FDF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3440E83C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3B2DF706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28CA82D1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0F1EE70D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26829010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3EA1479B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09768360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2554CC36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2868B8F1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0EEB6BAE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15FB05A5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5543E533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68CBC463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0948E96F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472DBFB1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7C993636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4B2D3048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28840833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388912BC" w14:textId="77777777" w:rsidR="00F1659F" w:rsidRDefault="00F1659F" w:rsidP="00BF04AA">
      <w:pPr>
        <w:rPr>
          <w:rFonts w:ascii="仿宋" w:eastAsia="仿宋" w:hAnsi="仿宋" w:cs="宋体"/>
          <w:color w:val="666666"/>
          <w:kern w:val="0"/>
          <w:sz w:val="24"/>
          <w:szCs w:val="24"/>
        </w:rPr>
      </w:pPr>
    </w:p>
    <w:p w14:paraId="125FFF26" w14:textId="77777777" w:rsidR="00BF04AA" w:rsidRDefault="00BF04AA" w:rsidP="00BF04AA">
      <w:pPr>
        <w:rPr>
          <w:rFonts w:asciiTheme="minorEastAsia" w:hAnsiTheme="minorEastAsia"/>
        </w:rPr>
      </w:pPr>
    </w:p>
    <w:p w14:paraId="33DB0F45" w14:textId="11C2D432" w:rsidR="00F808B4" w:rsidRDefault="00BC6DA3" w:rsidP="00BC6DA3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附件、</w:t>
      </w:r>
    </w:p>
    <w:p w14:paraId="1B772AD5" w14:textId="17770B51" w:rsidR="00F1659F" w:rsidRDefault="00F1659F" w:rsidP="00F1659F">
      <w:pPr>
        <w:snapToGrid w:val="0"/>
        <w:spacing w:line="30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意向</w:t>
      </w:r>
      <w:r>
        <w:rPr>
          <w:b/>
          <w:bCs/>
          <w:color w:val="000000"/>
          <w:sz w:val="32"/>
          <w:szCs w:val="32"/>
        </w:rPr>
        <w:t>价格组成明细表</w:t>
      </w:r>
    </w:p>
    <w:p w14:paraId="45B2DF5B" w14:textId="77777777" w:rsidR="00F1659F" w:rsidRDefault="00F1659F" w:rsidP="00F1659F">
      <w:pPr>
        <w:snapToGrid w:val="0"/>
        <w:spacing w:line="300" w:lineRule="auto"/>
        <w:rPr>
          <w:color w:val="000000"/>
          <w:u w:val="single"/>
        </w:rPr>
      </w:pPr>
      <w:r>
        <w:rPr>
          <w:color w:val="000000"/>
        </w:rPr>
        <w:t>项目名称：</w:t>
      </w:r>
    </w:p>
    <w:p w14:paraId="48E173E6" w14:textId="77777777" w:rsidR="00F1659F" w:rsidRDefault="00F1659F" w:rsidP="00F1659F">
      <w:pPr>
        <w:snapToGrid w:val="0"/>
        <w:spacing w:line="300" w:lineRule="auto"/>
        <w:rPr>
          <w:color w:val="000000"/>
        </w:rPr>
      </w:pPr>
      <w:r>
        <w:rPr>
          <w:color w:val="000000"/>
        </w:rPr>
        <w:t>价格单位：元人民币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603"/>
        <w:gridCol w:w="1275"/>
        <w:gridCol w:w="720"/>
        <w:gridCol w:w="720"/>
        <w:gridCol w:w="1538"/>
        <w:gridCol w:w="937"/>
        <w:gridCol w:w="976"/>
        <w:gridCol w:w="816"/>
      </w:tblGrid>
      <w:tr w:rsidR="00F1659F" w14:paraId="32006BF1" w14:textId="77777777" w:rsidTr="00FA36FD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0C280AFC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序号</w:t>
            </w:r>
          </w:p>
        </w:tc>
        <w:tc>
          <w:tcPr>
            <w:tcW w:w="1603" w:type="dxa"/>
            <w:vAlign w:val="center"/>
          </w:tcPr>
          <w:p w14:paraId="773A2382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名称</w:t>
            </w:r>
          </w:p>
        </w:tc>
        <w:tc>
          <w:tcPr>
            <w:tcW w:w="1275" w:type="dxa"/>
            <w:vAlign w:val="center"/>
          </w:tcPr>
          <w:p w14:paraId="0C713AC0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说明</w:t>
            </w:r>
          </w:p>
        </w:tc>
        <w:tc>
          <w:tcPr>
            <w:tcW w:w="720" w:type="dxa"/>
            <w:vAlign w:val="center"/>
          </w:tcPr>
          <w:p w14:paraId="6EE7896D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数量</w:t>
            </w:r>
          </w:p>
        </w:tc>
        <w:tc>
          <w:tcPr>
            <w:tcW w:w="720" w:type="dxa"/>
            <w:vAlign w:val="center"/>
          </w:tcPr>
          <w:p w14:paraId="439004D9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单位</w:t>
            </w:r>
          </w:p>
        </w:tc>
        <w:tc>
          <w:tcPr>
            <w:tcW w:w="1538" w:type="dxa"/>
            <w:vAlign w:val="center"/>
          </w:tcPr>
          <w:p w14:paraId="0716C231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.....</w:t>
            </w:r>
          </w:p>
        </w:tc>
        <w:tc>
          <w:tcPr>
            <w:tcW w:w="937" w:type="dxa"/>
            <w:vAlign w:val="center"/>
          </w:tcPr>
          <w:p w14:paraId="0F247E9C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单价</w:t>
            </w:r>
          </w:p>
        </w:tc>
        <w:tc>
          <w:tcPr>
            <w:tcW w:w="976" w:type="dxa"/>
            <w:vAlign w:val="center"/>
          </w:tcPr>
          <w:p w14:paraId="0619F1FB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合价</w:t>
            </w:r>
          </w:p>
        </w:tc>
        <w:tc>
          <w:tcPr>
            <w:tcW w:w="816" w:type="dxa"/>
            <w:vAlign w:val="center"/>
          </w:tcPr>
          <w:p w14:paraId="2C64CC5A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备注</w:t>
            </w:r>
          </w:p>
        </w:tc>
      </w:tr>
      <w:tr w:rsidR="00F1659F" w14:paraId="423E975C" w14:textId="77777777" w:rsidTr="00FA36FD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5539CED2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603" w:type="dxa"/>
            <w:vAlign w:val="center"/>
          </w:tcPr>
          <w:p w14:paraId="25C03910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5A59EE6E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471CE713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3AD99A12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48F87A08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vAlign w:val="center"/>
          </w:tcPr>
          <w:p w14:paraId="7F6E6868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6" w:type="dxa"/>
            <w:vAlign w:val="center"/>
          </w:tcPr>
          <w:p w14:paraId="49A86660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vAlign w:val="center"/>
          </w:tcPr>
          <w:p w14:paraId="5C6C4FCF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1659F" w14:paraId="2EBB35BF" w14:textId="77777777" w:rsidTr="00FA36FD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7641721F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603" w:type="dxa"/>
            <w:vAlign w:val="center"/>
          </w:tcPr>
          <w:p w14:paraId="47C3F6F6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43E62431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6F074A0F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5B10EA0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748AB643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vAlign w:val="center"/>
          </w:tcPr>
          <w:p w14:paraId="087F13A4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6" w:type="dxa"/>
            <w:vAlign w:val="center"/>
          </w:tcPr>
          <w:p w14:paraId="0E213241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vAlign w:val="center"/>
          </w:tcPr>
          <w:p w14:paraId="2A919984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1659F" w14:paraId="6492C4B3" w14:textId="77777777" w:rsidTr="00FA36FD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5F099D3A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603" w:type="dxa"/>
            <w:vAlign w:val="center"/>
          </w:tcPr>
          <w:p w14:paraId="0EE1A6CB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1C882BB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44BF044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04D1A3F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58F4E6E6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vAlign w:val="center"/>
          </w:tcPr>
          <w:p w14:paraId="464AF892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6" w:type="dxa"/>
            <w:vAlign w:val="center"/>
          </w:tcPr>
          <w:p w14:paraId="452ECBE9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vAlign w:val="center"/>
          </w:tcPr>
          <w:p w14:paraId="2F517F70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1659F" w14:paraId="61E2FE0C" w14:textId="77777777" w:rsidTr="00FA36FD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6D90FF23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3" w:type="dxa"/>
            <w:vAlign w:val="center"/>
          </w:tcPr>
          <w:p w14:paraId="6E98C212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......</w:t>
            </w:r>
          </w:p>
        </w:tc>
        <w:tc>
          <w:tcPr>
            <w:tcW w:w="1275" w:type="dxa"/>
            <w:vAlign w:val="center"/>
          </w:tcPr>
          <w:p w14:paraId="755A1D27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1D1D61AC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0B38CABF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1CC6AAE6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vAlign w:val="center"/>
          </w:tcPr>
          <w:p w14:paraId="0C970529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6" w:type="dxa"/>
            <w:vAlign w:val="center"/>
          </w:tcPr>
          <w:p w14:paraId="18ADB3F0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dxa"/>
            <w:vAlign w:val="center"/>
          </w:tcPr>
          <w:p w14:paraId="5ADCC0F3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1659F" w14:paraId="5C685FC3" w14:textId="77777777" w:rsidTr="00FA36FD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5C38EF0B" w14:textId="77777777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5" w:type="dxa"/>
            <w:gridSpan w:val="8"/>
            <w:vAlign w:val="center"/>
          </w:tcPr>
          <w:p w14:paraId="0F376D4A" w14:textId="2B6CA41A" w:rsidR="00F1659F" w:rsidRDefault="00F1659F" w:rsidP="00FA36FD">
            <w:pPr>
              <w:pStyle w:val="ab"/>
              <w:adjustRightInd w:val="0"/>
              <w:snapToGrid w:val="0"/>
              <w:spacing w:line="300" w:lineRule="auto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意向</w:t>
            </w:r>
            <w:r>
              <w:rPr>
                <w:rFonts w:ascii="Times New Roman" w:hAnsi="Times New Roman"/>
                <w:color w:val="000000"/>
              </w:rPr>
              <w:t>总价：</w:t>
            </w:r>
          </w:p>
        </w:tc>
      </w:tr>
    </w:tbl>
    <w:p w14:paraId="6452F5AA" w14:textId="77777777" w:rsidR="00F1659F" w:rsidRDefault="00F1659F" w:rsidP="00F1659F">
      <w:pPr>
        <w:pStyle w:val="ab"/>
        <w:adjustRightInd w:val="0"/>
        <w:snapToGrid w:val="0"/>
        <w:spacing w:line="300" w:lineRule="auto"/>
        <w:ind w:firstLine="480"/>
        <w:rPr>
          <w:rFonts w:ascii="Times New Roman" w:hAnsi="Times New Roman"/>
          <w:color w:val="000000"/>
        </w:rPr>
      </w:pPr>
    </w:p>
    <w:p w14:paraId="161BA6DE" w14:textId="77777777" w:rsidR="00F1659F" w:rsidRDefault="00F1659F" w:rsidP="00F1659F">
      <w:pPr>
        <w:pStyle w:val="ab"/>
        <w:adjustRightInd w:val="0"/>
        <w:snapToGrid w:val="0"/>
        <w:spacing w:line="300" w:lineRule="auto"/>
        <w:ind w:firstLine="480"/>
        <w:rPr>
          <w:rFonts w:ascii="Times New Roman" w:hAnsi="Times New Roman"/>
          <w:color w:val="000000"/>
        </w:rPr>
      </w:pPr>
    </w:p>
    <w:p w14:paraId="6D289EAD" w14:textId="77777777" w:rsidR="00F1659F" w:rsidRDefault="00F1659F" w:rsidP="00F1659F">
      <w:pPr>
        <w:pStyle w:val="ab"/>
        <w:adjustRightInd w:val="0"/>
        <w:snapToGrid w:val="0"/>
        <w:spacing w:line="300" w:lineRule="auto"/>
        <w:ind w:firstLine="480"/>
        <w:rPr>
          <w:rFonts w:ascii="Times New Roman" w:hAnsi="Times New Roman"/>
          <w:color w:val="000000"/>
        </w:rPr>
      </w:pPr>
    </w:p>
    <w:p w14:paraId="5DA774D1" w14:textId="77777777" w:rsidR="00F1659F" w:rsidRDefault="00F1659F" w:rsidP="00F1659F">
      <w:pPr>
        <w:pStyle w:val="ab"/>
        <w:adjustRightInd w:val="0"/>
        <w:snapToGrid w:val="0"/>
        <w:spacing w:line="300" w:lineRule="auto"/>
        <w:ind w:firstLine="48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供应商</w:t>
      </w:r>
      <w:r>
        <w:rPr>
          <w:rFonts w:ascii="Times New Roman" w:hAnsi="Times New Roman"/>
          <w:color w:val="000000"/>
        </w:rPr>
        <w:t>全称（</w:t>
      </w:r>
      <w:r>
        <w:rPr>
          <w:rFonts w:ascii="Times New Roman" w:hAnsi="Times New Roman" w:hint="eastAsia"/>
          <w:color w:val="000000"/>
        </w:rPr>
        <w:t>盖单位公章或电子签章</w:t>
      </w:r>
      <w:r>
        <w:rPr>
          <w:rFonts w:ascii="Times New Roman" w:hAnsi="Times New Roman"/>
          <w:color w:val="000000"/>
        </w:rPr>
        <w:t>）：</w:t>
      </w:r>
    </w:p>
    <w:p w14:paraId="7C394BA4" w14:textId="77777777" w:rsidR="00F1659F" w:rsidRDefault="00F1659F" w:rsidP="00F1659F">
      <w:pPr>
        <w:pStyle w:val="ab"/>
        <w:adjustRightInd w:val="0"/>
        <w:snapToGrid w:val="0"/>
        <w:spacing w:line="300" w:lineRule="auto"/>
        <w:ind w:firstLine="480"/>
        <w:rPr>
          <w:rFonts w:ascii="Times New Roman" w:hAnsi="Times New Roman"/>
          <w:color w:val="000000"/>
        </w:rPr>
      </w:pPr>
    </w:p>
    <w:p w14:paraId="3D17CAFD" w14:textId="77777777" w:rsidR="00F1659F" w:rsidRDefault="00F1659F" w:rsidP="00F1659F">
      <w:pPr>
        <w:pStyle w:val="ab"/>
        <w:adjustRightInd w:val="0"/>
        <w:snapToGrid w:val="0"/>
        <w:spacing w:line="300" w:lineRule="auto"/>
        <w:ind w:firstLine="480"/>
        <w:rPr>
          <w:rFonts w:ascii="Times New Roman" w:hAnsi="Times New Roman"/>
          <w:color w:val="000000"/>
        </w:rPr>
      </w:pPr>
    </w:p>
    <w:p w14:paraId="54D321DA" w14:textId="77777777" w:rsidR="00F1659F" w:rsidRDefault="00F1659F" w:rsidP="00F1659F">
      <w:pPr>
        <w:pStyle w:val="ab"/>
        <w:adjustRightInd w:val="0"/>
        <w:snapToGrid w:val="0"/>
        <w:spacing w:line="300" w:lineRule="auto"/>
        <w:ind w:firstLine="48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</w:rPr>
        <w:t>日期：</w:t>
      </w:r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kern w:val="0"/>
          <w:szCs w:val="21"/>
        </w:rPr>
        <w:t>年</w:t>
      </w: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/>
          <w:color w:val="000000"/>
          <w:kern w:val="0"/>
          <w:szCs w:val="21"/>
        </w:rPr>
        <w:t>月</w:t>
      </w: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/>
          <w:color w:val="000000"/>
          <w:kern w:val="0"/>
          <w:szCs w:val="21"/>
        </w:rPr>
        <w:t>日</w:t>
      </w:r>
    </w:p>
    <w:p w14:paraId="7971BD46" w14:textId="42C68F26" w:rsidR="00F1659F" w:rsidRPr="00C97AA1" w:rsidRDefault="00F1659F" w:rsidP="00F1659F">
      <w:pPr>
        <w:widowControl/>
        <w:shd w:val="clear" w:color="auto" w:fill="FFFFFF"/>
        <w:spacing w:line="360" w:lineRule="auto"/>
        <w:jc w:val="left"/>
        <w:textAlignment w:val="baseline"/>
        <w:rPr>
          <w:rFonts w:ascii="宋体" w:hAnsi="宋体"/>
          <w:sz w:val="24"/>
        </w:rPr>
      </w:pPr>
      <w:r>
        <w:rPr>
          <w:rFonts w:ascii="Times New Roman" w:hAnsi="Times New Roman"/>
          <w:color w:val="000000"/>
          <w:kern w:val="0"/>
          <w:szCs w:val="21"/>
        </w:rPr>
        <w:br w:type="page"/>
      </w:r>
    </w:p>
    <w:sectPr w:rsidR="00F1659F" w:rsidRPr="00C97AA1" w:rsidSect="007F2E4A">
      <w:pgSz w:w="11906" w:h="16838"/>
      <w:pgMar w:top="170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ADFA" w14:textId="77777777" w:rsidR="002A6863" w:rsidRDefault="002A6863" w:rsidP="00980E13">
      <w:r>
        <w:separator/>
      </w:r>
    </w:p>
  </w:endnote>
  <w:endnote w:type="continuationSeparator" w:id="0">
    <w:p w14:paraId="1407C4C0" w14:textId="77777777" w:rsidR="002A6863" w:rsidRDefault="002A6863" w:rsidP="0098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DF6C" w14:textId="77777777" w:rsidR="002A6863" w:rsidRDefault="002A6863" w:rsidP="00980E13">
      <w:r>
        <w:separator/>
      </w:r>
    </w:p>
  </w:footnote>
  <w:footnote w:type="continuationSeparator" w:id="0">
    <w:p w14:paraId="461F736F" w14:textId="77777777" w:rsidR="002A6863" w:rsidRDefault="002A6863" w:rsidP="0098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9162"/>
    <w:multiLevelType w:val="singleLevel"/>
    <w:tmpl w:val="1B32916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B997FE0"/>
    <w:multiLevelType w:val="multilevel"/>
    <w:tmpl w:val="1B997FE0"/>
    <w:lvl w:ilvl="0">
      <w:start w:val="1"/>
      <w:numFmt w:val="decimal"/>
      <w:lvlText w:val="%1.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30D633CD"/>
    <w:multiLevelType w:val="multilevel"/>
    <w:tmpl w:val="30D633CD"/>
    <w:lvl w:ilvl="0">
      <w:start w:val="1"/>
      <w:numFmt w:val="chineseCountingThousand"/>
      <w:lvlText w:val="%1、"/>
      <w:lvlJc w:val="left"/>
      <w:pPr>
        <w:ind w:left="440" w:hanging="44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7295A1D"/>
    <w:multiLevelType w:val="hybridMultilevel"/>
    <w:tmpl w:val="97D8B640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3811138A"/>
    <w:multiLevelType w:val="hybridMultilevel"/>
    <w:tmpl w:val="B4BAC968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3445641"/>
    <w:multiLevelType w:val="multilevel"/>
    <w:tmpl w:val="43445641"/>
    <w:lvl w:ilvl="0">
      <w:start w:val="1"/>
      <w:numFmt w:val="decimal"/>
      <w:lvlText w:val="%1."/>
      <w:lvlJc w:val="left"/>
      <w:pPr>
        <w:ind w:left="880" w:hanging="440"/>
      </w:p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53C14AEE"/>
    <w:multiLevelType w:val="hybridMultilevel"/>
    <w:tmpl w:val="2A7EA35C"/>
    <w:lvl w:ilvl="0" w:tplc="70724742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6890565"/>
    <w:multiLevelType w:val="multilevel"/>
    <w:tmpl w:val="56890565"/>
    <w:lvl w:ilvl="0">
      <w:start w:val="1"/>
      <w:numFmt w:val="decimal"/>
      <w:lvlText w:val="%1."/>
      <w:lvlJc w:val="left"/>
      <w:pPr>
        <w:ind w:left="880" w:hanging="440"/>
      </w:pPr>
    </w:lvl>
    <w:lvl w:ilvl="1">
      <w:start w:val="1"/>
      <w:numFmt w:val="lowerLetter"/>
      <w:lvlText w:val="%2)"/>
      <w:lvlJc w:val="left"/>
      <w:pPr>
        <w:ind w:left="1320" w:hanging="440"/>
      </w:pPr>
    </w:lvl>
    <w:lvl w:ilvl="2">
      <w:start w:val="1"/>
      <w:numFmt w:val="lowerRoman"/>
      <w:lvlText w:val="%3."/>
      <w:lvlJc w:val="right"/>
      <w:pPr>
        <w:ind w:left="1760" w:hanging="440"/>
      </w:pPr>
    </w:lvl>
    <w:lvl w:ilvl="3">
      <w:start w:val="1"/>
      <w:numFmt w:val="decimal"/>
      <w:lvlText w:val="%4."/>
      <w:lvlJc w:val="left"/>
      <w:pPr>
        <w:ind w:left="2200" w:hanging="440"/>
      </w:pPr>
    </w:lvl>
    <w:lvl w:ilvl="4">
      <w:start w:val="1"/>
      <w:numFmt w:val="lowerLetter"/>
      <w:lvlText w:val="%5)"/>
      <w:lvlJc w:val="left"/>
      <w:pPr>
        <w:ind w:left="2640" w:hanging="440"/>
      </w:pPr>
    </w:lvl>
    <w:lvl w:ilvl="5">
      <w:start w:val="1"/>
      <w:numFmt w:val="lowerRoman"/>
      <w:lvlText w:val="%6."/>
      <w:lvlJc w:val="right"/>
      <w:pPr>
        <w:ind w:left="3080" w:hanging="440"/>
      </w:pPr>
    </w:lvl>
    <w:lvl w:ilvl="6">
      <w:start w:val="1"/>
      <w:numFmt w:val="decimal"/>
      <w:lvlText w:val="%7."/>
      <w:lvlJc w:val="left"/>
      <w:pPr>
        <w:ind w:left="3520" w:hanging="440"/>
      </w:pPr>
    </w:lvl>
    <w:lvl w:ilvl="7">
      <w:start w:val="1"/>
      <w:numFmt w:val="lowerLetter"/>
      <w:lvlText w:val="%8)"/>
      <w:lvlJc w:val="left"/>
      <w:pPr>
        <w:ind w:left="3960" w:hanging="440"/>
      </w:pPr>
    </w:lvl>
    <w:lvl w:ilvl="8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6E4B792E"/>
    <w:multiLevelType w:val="hybridMultilevel"/>
    <w:tmpl w:val="C108C556"/>
    <w:lvl w:ilvl="0" w:tplc="2336160C">
      <w:start w:val="1"/>
      <w:numFmt w:val="japaneseCounting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677464057">
    <w:abstractNumId w:val="2"/>
  </w:num>
  <w:num w:numId="2" w16cid:durableId="1092433223">
    <w:abstractNumId w:val="7"/>
  </w:num>
  <w:num w:numId="3" w16cid:durableId="48963400">
    <w:abstractNumId w:val="1"/>
  </w:num>
  <w:num w:numId="4" w16cid:durableId="1755348269">
    <w:abstractNumId w:val="5"/>
  </w:num>
  <w:num w:numId="5" w16cid:durableId="1687365096">
    <w:abstractNumId w:val="6"/>
  </w:num>
  <w:num w:numId="6" w16cid:durableId="272983424">
    <w:abstractNumId w:val="4"/>
  </w:num>
  <w:num w:numId="7" w16cid:durableId="1798640161">
    <w:abstractNumId w:val="0"/>
  </w:num>
  <w:num w:numId="8" w16cid:durableId="85884223">
    <w:abstractNumId w:val="8"/>
  </w:num>
  <w:num w:numId="9" w16cid:durableId="1262224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YwMTVjNDUxYjVmNWFiNjYxMGY3YmIxM2E2ZmY1NTMifQ=="/>
  </w:docVars>
  <w:rsids>
    <w:rsidRoot w:val="3EF22846"/>
    <w:rsid w:val="0007768F"/>
    <w:rsid w:val="000B0FC3"/>
    <w:rsid w:val="001C4C65"/>
    <w:rsid w:val="002420B8"/>
    <w:rsid w:val="002A6863"/>
    <w:rsid w:val="003E1963"/>
    <w:rsid w:val="00452657"/>
    <w:rsid w:val="005D7FB6"/>
    <w:rsid w:val="00724507"/>
    <w:rsid w:val="007C7F28"/>
    <w:rsid w:val="007F2E4A"/>
    <w:rsid w:val="00980E13"/>
    <w:rsid w:val="00A05263"/>
    <w:rsid w:val="00A223B4"/>
    <w:rsid w:val="00B5722A"/>
    <w:rsid w:val="00BC6DA3"/>
    <w:rsid w:val="00BF04AA"/>
    <w:rsid w:val="00C31D97"/>
    <w:rsid w:val="00C361F1"/>
    <w:rsid w:val="00C77322"/>
    <w:rsid w:val="00C97AA1"/>
    <w:rsid w:val="00DB09EE"/>
    <w:rsid w:val="00DB61B8"/>
    <w:rsid w:val="00DC0BAA"/>
    <w:rsid w:val="00E04E17"/>
    <w:rsid w:val="00F1659F"/>
    <w:rsid w:val="00F615C5"/>
    <w:rsid w:val="00F808B4"/>
    <w:rsid w:val="00FC45A9"/>
    <w:rsid w:val="3EF22846"/>
    <w:rsid w:val="53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1F785"/>
  <w15:docId w15:val="{33ADC0DB-456B-40C5-9D72-B6A62A84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F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D7F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7FB6"/>
    <w:pPr>
      <w:ind w:firstLineChars="200" w:firstLine="420"/>
    </w:pPr>
  </w:style>
  <w:style w:type="paragraph" w:styleId="a5">
    <w:name w:val="header"/>
    <w:basedOn w:val="a"/>
    <w:link w:val="a6"/>
    <w:rsid w:val="00980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80E13"/>
    <w:rPr>
      <w:kern w:val="2"/>
      <w:sz w:val="18"/>
      <w:szCs w:val="18"/>
    </w:rPr>
  </w:style>
  <w:style w:type="paragraph" w:styleId="a7">
    <w:name w:val="footer"/>
    <w:basedOn w:val="a"/>
    <w:link w:val="a8"/>
    <w:rsid w:val="00980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80E13"/>
    <w:rPr>
      <w:kern w:val="2"/>
      <w:sz w:val="18"/>
      <w:szCs w:val="18"/>
    </w:rPr>
  </w:style>
  <w:style w:type="table" w:styleId="a9">
    <w:name w:val="Table Grid"/>
    <w:basedOn w:val="a1"/>
    <w:qFormat/>
    <w:rsid w:val="00C97AA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"/>
    <w:qFormat/>
    <w:rsid w:val="007F2E4A"/>
    <w:rPr>
      <w:rFonts w:ascii="宋体" w:eastAsia="宋体" w:hAnsi="宋体" w:cs="Times New Roman"/>
      <w:sz w:val="36"/>
      <w:szCs w:val="21"/>
    </w:rPr>
  </w:style>
  <w:style w:type="paragraph" w:customStyle="1" w:styleId="aa">
    <w:name w:val="正文@前缩"/>
    <w:basedOn w:val="a"/>
    <w:qFormat/>
    <w:rsid w:val="00BC6DA3"/>
    <w:pPr>
      <w:ind w:firstLineChars="200" w:firstLine="600"/>
    </w:pPr>
    <w:rPr>
      <w:rFonts w:ascii="Times New Roman" w:eastAsia="宋体" w:hAnsi="Times New Roman" w:cs="Times New Roman"/>
      <w:sz w:val="36"/>
      <w:szCs w:val="24"/>
    </w:rPr>
  </w:style>
  <w:style w:type="paragraph" w:styleId="ab">
    <w:name w:val="Plain Text"/>
    <w:basedOn w:val="a"/>
    <w:link w:val="ac"/>
    <w:qFormat/>
    <w:rsid w:val="00F1659F"/>
    <w:rPr>
      <w:rFonts w:ascii="宋体" w:eastAsia="宋体" w:hAnsi="Courier New" w:cs="Times New Roman"/>
      <w:szCs w:val="20"/>
    </w:rPr>
  </w:style>
  <w:style w:type="character" w:customStyle="1" w:styleId="ac">
    <w:name w:val="纯文本 字符"/>
    <w:basedOn w:val="a0"/>
    <w:link w:val="ab"/>
    <w:qFormat/>
    <w:rsid w:val="00F1659F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hho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379;&#24212;&#21830;&#23558;&#36164;&#36136;&#35777;&#20214;&#21457;&#33267;&#37038;&#31665;zjsxhyyzwk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牧云 高</cp:lastModifiedBy>
  <cp:revision>3</cp:revision>
  <dcterms:created xsi:type="dcterms:W3CDTF">2023-10-17T02:00:00Z</dcterms:created>
  <dcterms:modified xsi:type="dcterms:W3CDTF">2023-10-17T02:17:00Z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149400B75B3748D6B6A57E99127D85A7_11</vt:lpwstr>
  </property>
</Properties>
</file>