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DD68" w14:textId="77777777" w:rsidR="005D7FB6" w:rsidRDefault="00724507" w:rsidP="00A223B4">
      <w:pPr>
        <w:widowControl/>
        <w:shd w:val="clear" w:color="auto" w:fill="FFFFFF"/>
        <w:spacing w:after="225" w:line="360" w:lineRule="auto"/>
        <w:ind w:leftChars="-203" w:left="-424" w:rightChars="-364" w:right="-764" w:hanging="2"/>
        <w:jc w:val="center"/>
        <w:textAlignment w:val="baseline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浙江中医药大学附属第二医院 （浙江省新华医院）</w:t>
      </w:r>
    </w:p>
    <w:p w14:paraId="78475BB8" w14:textId="3292156C" w:rsidR="00C31D97" w:rsidRDefault="00412E1E" w:rsidP="00A223B4">
      <w:pPr>
        <w:widowControl/>
        <w:shd w:val="clear" w:color="auto" w:fill="FFFFFF"/>
        <w:spacing w:line="360" w:lineRule="auto"/>
        <w:jc w:val="center"/>
        <w:textAlignment w:val="baseline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412E1E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2024年度危险性废物委托处置服务</w:t>
      </w:r>
      <w:r w:rsidR="00C31D97" w:rsidRPr="00C31D97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市场调研公告</w:t>
      </w:r>
    </w:p>
    <w:p w14:paraId="0765763B" w14:textId="77777777" w:rsidR="00C31D97" w:rsidRDefault="00C31D97">
      <w:pPr>
        <w:widowControl/>
        <w:shd w:val="clear" w:color="auto" w:fill="FFFFFF"/>
        <w:spacing w:line="360" w:lineRule="auto"/>
        <w:ind w:firstLine="480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</w:p>
    <w:p w14:paraId="491A1C03" w14:textId="00CB0402" w:rsidR="005D7FB6" w:rsidRDefault="00724507">
      <w:pPr>
        <w:widowControl/>
        <w:shd w:val="clear" w:color="auto" w:fill="FFFFFF"/>
        <w:spacing w:line="360" w:lineRule="auto"/>
        <w:ind w:firstLine="480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因医院采购工作需要，为更好地了解供应</w:t>
      </w:r>
      <w:proofErr w:type="gramStart"/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商服务</w:t>
      </w:r>
      <w:proofErr w:type="gramEnd"/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能力及市场情况，根据《中华人民共和国政府采购法》等有关规定，我院将对采购项目进行前期市场调研活动，</w:t>
      </w:r>
      <w:proofErr w:type="gramStart"/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请符合</w:t>
      </w:r>
      <w:proofErr w:type="gramEnd"/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条件的供应商积极参与报名。本次调研结果不对外公布，最终以招标结果为准。</w:t>
      </w:r>
    </w:p>
    <w:p w14:paraId="09B17184" w14:textId="67D824E8" w:rsidR="005D7FB6" w:rsidRDefault="00724507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  <w:u w:val="single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项目名称：</w:t>
      </w:r>
      <w:r w:rsidR="00412E1E" w:rsidRPr="00412E1E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>医院2024年度危险性废物委托处置服务</w:t>
      </w:r>
    </w:p>
    <w:p w14:paraId="775C80EF" w14:textId="77777777" w:rsidR="005D7FB6" w:rsidRDefault="00724507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调研地点：</w:t>
      </w:r>
    </w:p>
    <w:p w14:paraId="32CB4291" w14:textId="0A0F4B10" w:rsidR="005D7FB6" w:rsidRDefault="00BF04AA">
      <w:pPr>
        <w:pStyle w:val="a4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调研形式：提前报名、</w:t>
      </w:r>
      <w:r w:rsidR="00724507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现场调研</w:t>
      </w:r>
    </w:p>
    <w:p w14:paraId="3AC58453" w14:textId="251C8667" w:rsidR="005D7FB6" w:rsidRDefault="00724507">
      <w:pPr>
        <w:pStyle w:val="a4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调研时间：</w:t>
      </w:r>
      <w:r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2023年</w:t>
      </w:r>
      <w:r w:rsidR="00980E13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 w:rsidR="00C361F1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10</w:t>
      </w:r>
      <w:r w:rsidR="00980E13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月</w:t>
      </w:r>
      <w:r w:rsidR="00980E13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 w:rsidR="00C361F1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25</w:t>
      </w:r>
      <w:r w:rsidR="00980E13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日</w:t>
      </w:r>
      <w:r w:rsidR="00C361F1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 w:rsidR="00C361F1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 xml:space="preserve">  </w:t>
      </w:r>
      <w:r w:rsidR="00C361F1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>下午2:</w:t>
      </w:r>
      <w:r w:rsidR="00C361F1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00</w:t>
      </w:r>
      <w:r w:rsidR="00980E13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     </w:t>
      </w:r>
    </w:p>
    <w:p w14:paraId="46724137" w14:textId="18909B77" w:rsidR="005D7FB6" w:rsidRDefault="00724507">
      <w:pPr>
        <w:pStyle w:val="a4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调研地址：</w:t>
      </w: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>浙江省杭州市</w:t>
      </w:r>
      <w:r w:rsidR="00C361F1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>潮王路3</w:t>
      </w:r>
      <w:r w:rsidR="00C361F1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18</w:t>
      </w:r>
      <w:r w:rsidR="00C361F1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>号浙江中医药大学附属第二医院7号楼1</w:t>
      </w:r>
      <w:r w:rsidR="00C361F1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>02</w:t>
      </w:r>
      <w:r w:rsidR="00C361F1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>室</w:t>
      </w:r>
    </w:p>
    <w:p w14:paraId="283CA563" w14:textId="525CDE01" w:rsidR="005D7FB6" w:rsidRDefault="00724507">
      <w:pPr>
        <w:pStyle w:val="a4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r>
        <w:rPr>
          <w:rFonts w:ascii="仿宋" w:eastAsia="仿宋" w:hAnsi="仿宋" w:cs="宋体"/>
          <w:color w:val="666666"/>
          <w:kern w:val="0"/>
          <w:sz w:val="24"/>
          <w:szCs w:val="24"/>
        </w:rPr>
        <w:t>参加调研人员自行携带纸质调研资料。</w:t>
      </w:r>
    </w:p>
    <w:p w14:paraId="39A1889A" w14:textId="77777777" w:rsidR="005D7FB6" w:rsidRDefault="00724507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调研完成后，根据现场调研工作组提出的相关问题及服务优势特点（货物类为产品特性）做好汇总，填写调研承诺书</w:t>
      </w:r>
      <w:r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  <w:t>(附件</w:t>
      </w: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一</w:t>
      </w:r>
      <w:r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  <w:t>)，扫描件发送至报名邮箱。</w:t>
      </w:r>
    </w:p>
    <w:p w14:paraId="05025A49" w14:textId="77777777" w:rsidR="005D7FB6" w:rsidRDefault="00724507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对符合《政府采购促进中小企业发展管理办法》</w:t>
      </w:r>
      <w:r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  <w:t xml:space="preserve"> (财库(2020)46号)规定的参会代表，参会时提供中小企业声明函或会后补充。</w:t>
      </w:r>
    </w:p>
    <w:p w14:paraId="464E49EF" w14:textId="77777777" w:rsidR="005D7FB6" w:rsidRDefault="00724507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供应商网上报名</w:t>
      </w:r>
    </w:p>
    <w:p w14:paraId="44771E21" w14:textId="77777777" w:rsidR="005D7FB6" w:rsidRDefault="00000000">
      <w:pPr>
        <w:pStyle w:val="a4"/>
        <w:widowControl/>
        <w:numPr>
          <w:ilvl w:val="0"/>
          <w:numId w:val="3"/>
        </w:numPr>
        <w:shd w:val="clear" w:color="auto" w:fill="FFFFFF"/>
        <w:spacing w:line="360" w:lineRule="auto"/>
        <w:ind w:left="426" w:firstLineChars="0" w:firstLine="425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hyperlink r:id="rId7" w:history="1">
        <w:r w:rsidR="00724507">
          <w:rPr>
            <w:rStyle w:val="a3"/>
            <w:rFonts w:ascii="仿宋" w:eastAsia="仿宋" w:hAnsi="仿宋" w:cs="宋体" w:hint="eastAsia"/>
            <w:kern w:val="0"/>
            <w:sz w:val="24"/>
            <w:szCs w:val="24"/>
          </w:rPr>
          <w:t>供应商将资质证件发至邮箱</w:t>
        </w:r>
        <w:r w:rsidR="00724507">
          <w:rPr>
            <w:rStyle w:val="a3"/>
            <w:rFonts w:ascii="仿宋" w:eastAsia="仿宋" w:hAnsi="仿宋" w:cs="宋体"/>
            <w:kern w:val="0"/>
            <w:sz w:val="24"/>
            <w:szCs w:val="24"/>
          </w:rPr>
          <w:t>zjsxhyyzwk@126.com</w:t>
        </w:r>
      </w:hyperlink>
      <w:r w:rsidR="00724507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。</w:t>
      </w:r>
      <w:r w:rsidR="00724507">
        <w:rPr>
          <w:rFonts w:ascii="仿宋" w:eastAsia="仿宋" w:hAnsi="仿宋" w:cs="宋体"/>
          <w:color w:val="666666"/>
          <w:kern w:val="0"/>
          <w:sz w:val="24"/>
          <w:szCs w:val="24"/>
        </w:rPr>
        <w:t>（提供第</w:t>
      </w:r>
      <w:r w:rsidR="00724507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四</w:t>
      </w:r>
      <w:r w:rsidR="00724507">
        <w:rPr>
          <w:rFonts w:ascii="仿宋" w:eastAsia="仿宋" w:hAnsi="仿宋" w:cs="宋体"/>
          <w:color w:val="666666"/>
          <w:kern w:val="0"/>
          <w:sz w:val="24"/>
          <w:szCs w:val="24"/>
        </w:rPr>
        <w:t>条所要求的所有原件扫描件，</w:t>
      </w:r>
      <w:r w:rsidR="00724507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并编辑信息：</w:t>
      </w:r>
      <w:r w:rsidR="00724507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调研项目名称</w:t>
      </w:r>
      <w:r w:rsidR="00724507"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  <w:t>+</w:t>
      </w:r>
      <w:r w:rsidR="00724507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参会</w:t>
      </w:r>
      <w:r w:rsidR="00724507"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  <w:t>公司名称+参会代表+联系方式+调研方式(现场)</w:t>
      </w:r>
      <w:r w:rsidR="00724507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；</w:t>
      </w:r>
    </w:p>
    <w:p w14:paraId="28CBBCB2" w14:textId="514390B8" w:rsidR="005D7FB6" w:rsidRDefault="00724507">
      <w:pPr>
        <w:pStyle w:val="a4"/>
        <w:widowControl/>
        <w:numPr>
          <w:ilvl w:val="0"/>
          <w:numId w:val="3"/>
        </w:numPr>
        <w:shd w:val="clear" w:color="auto" w:fill="FFFFFF"/>
        <w:spacing w:line="360" w:lineRule="auto"/>
        <w:ind w:left="426" w:firstLineChars="0" w:firstLine="425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r>
        <w:rPr>
          <w:rFonts w:ascii="仿宋" w:eastAsia="仿宋" w:hAnsi="仿宋" w:cs="宋体"/>
          <w:color w:val="666666"/>
          <w:kern w:val="0"/>
          <w:sz w:val="24"/>
          <w:szCs w:val="24"/>
        </w:rPr>
        <w:t>报名截止时间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为公告之日</w:t>
      </w:r>
      <w:r>
        <w:rPr>
          <w:rFonts w:ascii="仿宋" w:eastAsia="仿宋" w:hAnsi="仿宋" w:cs="宋体"/>
          <w:color w:val="666666"/>
          <w:kern w:val="0"/>
          <w:sz w:val="24"/>
          <w:szCs w:val="24"/>
        </w:rPr>
        <w:t>D+</w:t>
      </w:r>
      <w:r w:rsidR="00BF04AA">
        <w:rPr>
          <w:rFonts w:ascii="仿宋" w:eastAsia="仿宋" w:hAnsi="仿宋" w:cs="宋体"/>
          <w:color w:val="666666"/>
          <w:kern w:val="0"/>
          <w:sz w:val="24"/>
          <w:szCs w:val="24"/>
        </w:rPr>
        <w:t>6</w:t>
      </w:r>
      <w:r>
        <w:rPr>
          <w:rFonts w:ascii="仿宋" w:eastAsia="仿宋" w:hAnsi="仿宋" w:cs="宋体"/>
          <w:color w:val="666666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的</w:t>
      </w:r>
      <w:r>
        <w:rPr>
          <w:rFonts w:ascii="仿宋" w:eastAsia="仿宋" w:hAnsi="仿宋" w:cs="宋体"/>
          <w:color w:val="666666"/>
          <w:kern w:val="0"/>
          <w:sz w:val="24"/>
          <w:szCs w:val="24"/>
        </w:rPr>
        <w:t>16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:</w:t>
      </w:r>
      <w:r>
        <w:rPr>
          <w:rFonts w:ascii="仿宋" w:eastAsia="仿宋" w:hAnsi="仿宋" w:cs="宋体"/>
          <w:color w:val="666666"/>
          <w:kern w:val="0"/>
          <w:sz w:val="24"/>
          <w:szCs w:val="24"/>
        </w:rPr>
        <w:t>00，没有进行邮件报名的，不再接受其他报名方式。</w:t>
      </w:r>
    </w:p>
    <w:p w14:paraId="5F3880CA" w14:textId="77777777" w:rsidR="00412E1E" w:rsidRDefault="00724507" w:rsidP="00C31D97">
      <w:pPr>
        <w:pStyle w:val="a4"/>
        <w:widowControl/>
        <w:numPr>
          <w:ilvl w:val="0"/>
          <w:numId w:val="3"/>
        </w:numPr>
        <w:shd w:val="clear" w:color="auto" w:fill="FFFFFF"/>
        <w:spacing w:line="360" w:lineRule="auto"/>
        <w:ind w:left="426" w:firstLineChars="0" w:firstLine="425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C31D97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报名确认</w:t>
      </w:r>
      <w:r w:rsidR="00C31D97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联系方式：</w:t>
      </w:r>
    </w:p>
    <w:p w14:paraId="4D014EF2" w14:textId="4D40FFF7" w:rsidR="00C31D97" w:rsidRPr="00866A64" w:rsidRDefault="00724507" w:rsidP="00412E1E">
      <w:pPr>
        <w:pStyle w:val="a4"/>
        <w:widowControl/>
        <w:shd w:val="clear" w:color="auto" w:fill="FFFFFF"/>
        <w:spacing w:line="360" w:lineRule="auto"/>
        <w:ind w:left="851" w:firstLineChars="0" w:firstLine="0"/>
        <w:textAlignment w:val="baseline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</w:pPr>
      <w:r w:rsidRPr="00866A64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 w:rsidR="00412E1E" w:rsidRPr="00866A64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 w:rsidR="00412E1E" w:rsidRPr="00866A64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陈老师 </w:t>
      </w:r>
      <w:r w:rsidR="00412E1E" w:rsidRPr="00866A64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 xml:space="preserve">  13957112950</w:t>
      </w:r>
      <w:r w:rsidR="00F615C5" w:rsidRPr="00866A64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 xml:space="preserve">  </w:t>
      </w:r>
      <w:r w:rsidRPr="00866A64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 </w:t>
      </w:r>
      <w:r w:rsidR="00412E1E" w:rsidRPr="00866A64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 xml:space="preserve">邱老师 </w:t>
      </w:r>
      <w:r w:rsidR="00412E1E" w:rsidRPr="00866A64">
        <w:rPr>
          <w:rFonts w:ascii="仿宋" w:eastAsia="仿宋" w:hAnsi="仿宋" w:cs="宋体"/>
          <w:b/>
          <w:bCs/>
          <w:color w:val="666666"/>
          <w:kern w:val="0"/>
          <w:sz w:val="24"/>
          <w:szCs w:val="24"/>
          <w:u w:val="single"/>
        </w:rPr>
        <w:t xml:space="preserve">  15715766143</w:t>
      </w:r>
    </w:p>
    <w:p w14:paraId="2E2F3A09" w14:textId="77777777" w:rsidR="00C31D97" w:rsidRPr="00C31D97" w:rsidRDefault="00724507" w:rsidP="00C31D97">
      <w:pPr>
        <w:pStyle w:val="a4"/>
        <w:widowControl/>
        <w:numPr>
          <w:ilvl w:val="0"/>
          <w:numId w:val="3"/>
        </w:numPr>
        <w:shd w:val="clear" w:color="auto" w:fill="FFFFFF"/>
        <w:spacing w:line="360" w:lineRule="auto"/>
        <w:ind w:left="426" w:firstLineChars="0" w:firstLine="425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C31D97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</w:t>
      </w:r>
      <w:proofErr w:type="gramStart"/>
      <w:r w:rsidRPr="00C31D97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前供应</w:t>
      </w:r>
      <w:proofErr w:type="gramEnd"/>
      <w:r w:rsidRPr="00C31D97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商必须提供以下电子资质证明文件，经审核合格后，方可参与市场调研，否则取消资格:</w:t>
      </w:r>
    </w:p>
    <w:p w14:paraId="588C547F" w14:textId="64D22F9A" w:rsidR="007F2E4A" w:rsidRPr="00C31D97" w:rsidRDefault="007F2E4A" w:rsidP="00C31D97">
      <w:pPr>
        <w:widowControl/>
        <w:shd w:val="clear" w:color="auto" w:fill="FFFFFF"/>
        <w:spacing w:line="360" w:lineRule="auto"/>
        <w:ind w:left="426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C31D97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lastRenderedPageBreak/>
        <w:t>1、具有独立承担民事责任的能力；</w:t>
      </w:r>
    </w:p>
    <w:p w14:paraId="1A926D52" w14:textId="77777777" w:rsidR="007F2E4A" w:rsidRPr="007F2E4A" w:rsidRDefault="007F2E4A" w:rsidP="007F2E4A">
      <w:pPr>
        <w:pStyle w:val="a4"/>
        <w:spacing w:line="360" w:lineRule="auto"/>
        <w:ind w:left="440" w:firstLineChars="0" w:firstLine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7F2E4A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2、具有良好的商业信誉和健全的财务会计制度；</w:t>
      </w:r>
    </w:p>
    <w:p w14:paraId="7E78ACD1" w14:textId="77777777" w:rsidR="007F2E4A" w:rsidRPr="007F2E4A" w:rsidRDefault="007F2E4A" w:rsidP="007F2E4A">
      <w:pPr>
        <w:pStyle w:val="a4"/>
        <w:spacing w:line="360" w:lineRule="auto"/>
        <w:ind w:left="440" w:firstLineChars="0" w:firstLine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7F2E4A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3、具有履行合同所必需的设备和专业技术能力；</w:t>
      </w:r>
    </w:p>
    <w:p w14:paraId="768AB972" w14:textId="77777777" w:rsidR="007F2E4A" w:rsidRPr="007F2E4A" w:rsidRDefault="007F2E4A" w:rsidP="007F2E4A">
      <w:pPr>
        <w:pStyle w:val="a4"/>
        <w:spacing w:line="360" w:lineRule="auto"/>
        <w:ind w:left="440" w:firstLineChars="0" w:firstLine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7F2E4A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4、有依法缴纳税收和社会保障资金的良好记录；</w:t>
      </w:r>
    </w:p>
    <w:p w14:paraId="42F93D6E" w14:textId="77777777" w:rsidR="007F2E4A" w:rsidRPr="007F2E4A" w:rsidRDefault="007F2E4A" w:rsidP="007F2E4A">
      <w:pPr>
        <w:pStyle w:val="a4"/>
        <w:spacing w:line="360" w:lineRule="auto"/>
        <w:ind w:left="440" w:firstLineChars="0" w:firstLine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7F2E4A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5、参加政府采购活动前三年内，在经营活动中没有重大违法记录；</w:t>
      </w:r>
    </w:p>
    <w:p w14:paraId="6EB677E7" w14:textId="77777777" w:rsidR="007F2E4A" w:rsidRPr="007F2E4A" w:rsidRDefault="007F2E4A" w:rsidP="007F2E4A">
      <w:pPr>
        <w:pStyle w:val="a4"/>
        <w:spacing w:line="360" w:lineRule="auto"/>
        <w:ind w:left="440" w:firstLineChars="0" w:firstLine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7F2E4A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6、供应商未被列入失信被执行人名单、重大税收违法案件当事人名单、政府采购严重违法失信行为记录名单，信用信息以投标截止日信用中国网站（www.creditchina.gov.cn ）、中国政府采购网（www.ccgp.gov.cn ）公布为准；</w:t>
      </w:r>
    </w:p>
    <w:p w14:paraId="6922DC0A" w14:textId="77777777" w:rsidR="007F2E4A" w:rsidRPr="007F2E4A" w:rsidRDefault="007F2E4A" w:rsidP="007F2E4A">
      <w:pPr>
        <w:pStyle w:val="a4"/>
        <w:spacing w:line="360" w:lineRule="auto"/>
        <w:ind w:left="440" w:firstLineChars="0" w:firstLine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7F2E4A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7、单位负责人为同一人或者存在直接控股、管理关系的不同供应商，不得参加同一合同项下的政府采购活动；</w:t>
      </w:r>
    </w:p>
    <w:p w14:paraId="071AAA7A" w14:textId="57E3799D" w:rsidR="005D7FB6" w:rsidRPr="007F2E4A" w:rsidRDefault="007F2E4A" w:rsidP="007F2E4A">
      <w:pPr>
        <w:pStyle w:val="a4"/>
        <w:spacing w:line="360" w:lineRule="auto"/>
        <w:ind w:left="440" w:firstLineChars="0" w:firstLine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7F2E4A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8、非联合体。</w:t>
      </w:r>
    </w:p>
    <w:p w14:paraId="001641B5" w14:textId="03CCFC01" w:rsidR="007F2E4A" w:rsidRPr="007F2E4A" w:rsidRDefault="007F2E4A" w:rsidP="007F2E4A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供应商参与调研时，请准备项目服务方案介绍资料、具备服务能力相应的资质证明材料（复印件带公章）、意向报价</w:t>
      </w:r>
      <w:r w:rsidRPr="00BC6DA3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  <w:u w:val="single"/>
        </w:rPr>
        <w:t>（报价单模板详见附件）</w:t>
      </w: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等资料，一式四份。</w:t>
      </w:r>
    </w:p>
    <w:p w14:paraId="6E51AE0E" w14:textId="007F240A" w:rsidR="005D7FB6" w:rsidRDefault="0072450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b/>
          <w:bCs/>
          <w:color w:val="666666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调研项目</w:t>
      </w:r>
      <w:r w:rsidR="007F2E4A">
        <w:rPr>
          <w:rFonts w:ascii="仿宋" w:eastAsia="仿宋" w:hAnsi="仿宋" w:cs="宋体" w:hint="eastAsia"/>
          <w:b/>
          <w:bCs/>
          <w:color w:val="666666"/>
          <w:kern w:val="0"/>
          <w:sz w:val="24"/>
          <w:szCs w:val="24"/>
        </w:rPr>
        <w:t>需求内容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773"/>
        <w:gridCol w:w="2059"/>
        <w:gridCol w:w="1759"/>
        <w:gridCol w:w="1759"/>
      </w:tblGrid>
      <w:tr w:rsidR="00C502A2" w14:paraId="23D004FA" w14:textId="1D837364" w:rsidTr="00C502A2">
        <w:trPr>
          <w:trHeight w:val="744"/>
          <w:jc w:val="center"/>
        </w:trPr>
        <w:tc>
          <w:tcPr>
            <w:tcW w:w="3549" w:type="dxa"/>
            <w:vAlign w:val="center"/>
          </w:tcPr>
          <w:p w14:paraId="736818E2" w14:textId="77777777" w:rsidR="00C502A2" w:rsidRDefault="00C502A2" w:rsidP="0080371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采购内容</w:t>
            </w:r>
          </w:p>
        </w:tc>
        <w:tc>
          <w:tcPr>
            <w:tcW w:w="773" w:type="dxa"/>
            <w:vAlign w:val="center"/>
          </w:tcPr>
          <w:p w14:paraId="7B8F9627" w14:textId="77777777" w:rsidR="00C502A2" w:rsidRDefault="00C502A2" w:rsidP="0080371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2059" w:type="dxa"/>
            <w:vAlign w:val="center"/>
          </w:tcPr>
          <w:p w14:paraId="5F62C47A" w14:textId="273BBB27" w:rsidR="00C502A2" w:rsidRDefault="00C502A2" w:rsidP="00803718">
            <w:pPr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维保期</w:t>
            </w:r>
          </w:p>
        </w:tc>
        <w:tc>
          <w:tcPr>
            <w:tcW w:w="1759" w:type="dxa"/>
            <w:vAlign w:val="center"/>
          </w:tcPr>
          <w:p w14:paraId="5E4D2668" w14:textId="77777777" w:rsidR="00C502A2" w:rsidRDefault="00C502A2" w:rsidP="0080371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采购预算</w:t>
            </w:r>
          </w:p>
          <w:p w14:paraId="6B1871BB" w14:textId="0F558146" w:rsidR="00C502A2" w:rsidRDefault="00C502A2" w:rsidP="0080371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（万元）</w:t>
            </w:r>
          </w:p>
        </w:tc>
        <w:tc>
          <w:tcPr>
            <w:tcW w:w="1759" w:type="dxa"/>
            <w:vAlign w:val="center"/>
          </w:tcPr>
          <w:p w14:paraId="56EE7B86" w14:textId="39383A66" w:rsidR="00C502A2" w:rsidRDefault="00C502A2" w:rsidP="00803718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说明</w:t>
            </w:r>
          </w:p>
        </w:tc>
      </w:tr>
      <w:tr w:rsidR="00C502A2" w14:paraId="076C979B" w14:textId="1605A65D" w:rsidTr="00C502A2">
        <w:trPr>
          <w:trHeight w:val="1071"/>
          <w:jc w:val="center"/>
        </w:trPr>
        <w:tc>
          <w:tcPr>
            <w:tcW w:w="3549" w:type="dxa"/>
            <w:vAlign w:val="center"/>
          </w:tcPr>
          <w:p w14:paraId="1E7AFCC3" w14:textId="3F680EFC" w:rsidR="00C502A2" w:rsidRPr="000B0FC3" w:rsidRDefault="00C502A2" w:rsidP="0080371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EC4295">
              <w:rPr>
                <w:rFonts w:ascii="宋体" w:hAnsi="宋体" w:cs="宋体" w:hint="eastAsia"/>
                <w:bCs/>
                <w:szCs w:val="21"/>
              </w:rPr>
              <w:t>2024年度危险性废物委托处置服务</w:t>
            </w:r>
          </w:p>
        </w:tc>
        <w:tc>
          <w:tcPr>
            <w:tcW w:w="773" w:type="dxa"/>
            <w:vAlign w:val="center"/>
          </w:tcPr>
          <w:p w14:paraId="6F3F90E4" w14:textId="568339E2" w:rsidR="00C502A2" w:rsidRPr="000B0FC3" w:rsidRDefault="00C502A2" w:rsidP="0080371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0B0FC3">
              <w:rPr>
                <w:rFonts w:ascii="宋体" w:hAnsi="宋体" w:cs="宋体"/>
                <w:bCs/>
                <w:szCs w:val="21"/>
              </w:rPr>
              <w:t>1</w:t>
            </w:r>
          </w:p>
        </w:tc>
        <w:tc>
          <w:tcPr>
            <w:tcW w:w="2059" w:type="dxa"/>
            <w:vAlign w:val="center"/>
          </w:tcPr>
          <w:p w14:paraId="48F95F81" w14:textId="0BEFB8FC" w:rsidR="00C502A2" w:rsidRPr="000B0FC3" w:rsidRDefault="00C502A2" w:rsidP="00803718">
            <w:pPr>
              <w:pStyle w:val="1"/>
              <w:spacing w:line="320" w:lineRule="exact"/>
              <w:jc w:val="center"/>
              <w:rPr>
                <w:rFonts w:cs="宋体"/>
                <w:bCs/>
                <w:sz w:val="21"/>
              </w:rPr>
            </w:pPr>
            <w:r>
              <w:rPr>
                <w:rFonts w:cs="宋体"/>
                <w:bCs/>
                <w:sz w:val="21"/>
              </w:rPr>
              <w:t>1</w:t>
            </w:r>
            <w:r w:rsidRPr="000B0FC3">
              <w:rPr>
                <w:rFonts w:cs="宋体" w:hint="eastAsia"/>
                <w:bCs/>
                <w:sz w:val="21"/>
              </w:rPr>
              <w:t>年</w:t>
            </w:r>
          </w:p>
        </w:tc>
        <w:tc>
          <w:tcPr>
            <w:tcW w:w="1759" w:type="dxa"/>
            <w:vAlign w:val="center"/>
          </w:tcPr>
          <w:p w14:paraId="21D1C483" w14:textId="1F750451" w:rsidR="00C502A2" w:rsidRPr="000B0FC3" w:rsidRDefault="00C502A2" w:rsidP="0080371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</w:t>
            </w:r>
          </w:p>
        </w:tc>
        <w:tc>
          <w:tcPr>
            <w:tcW w:w="1759" w:type="dxa"/>
            <w:vAlign w:val="center"/>
          </w:tcPr>
          <w:p w14:paraId="71CBF9BA" w14:textId="3E20FC9D" w:rsidR="00C502A2" w:rsidRDefault="00C502A2" w:rsidP="00C502A2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意向单位围绕采购预算合理报价，所报意向价格</w:t>
            </w:r>
            <w:r w:rsidRPr="00C502A2">
              <w:rPr>
                <w:rFonts w:ascii="宋体" w:hAnsi="宋体" w:cs="宋体" w:hint="eastAsia"/>
                <w:bCs/>
                <w:szCs w:val="21"/>
              </w:rPr>
              <w:t>应包含处置废物所需的一切费用，包括但不限于包装费、运输费、装卸费、保险费、税费等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</w:tc>
      </w:tr>
    </w:tbl>
    <w:p w14:paraId="55D92637" w14:textId="1737AB58" w:rsidR="000B0FC3" w:rsidRPr="000B0FC3" w:rsidRDefault="000B0FC3" w:rsidP="000B0FC3">
      <w:pPr>
        <w:pStyle w:val="a4"/>
        <w:widowControl/>
        <w:numPr>
          <w:ilvl w:val="0"/>
          <w:numId w:val="8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</w:pPr>
      <w:r w:rsidRPr="000B0FC3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总体要求</w:t>
      </w:r>
    </w:p>
    <w:p w14:paraId="035E220C" w14:textId="77777777" w:rsidR="003A451F" w:rsidRPr="003A451F" w:rsidRDefault="003A451F" w:rsidP="003A451F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3A451F">
        <w:rPr>
          <w:rFonts w:ascii="仿宋" w:eastAsia="仿宋" w:hAnsi="仿宋" w:cs="宋体"/>
          <w:color w:val="666666"/>
          <w:kern w:val="0"/>
          <w:sz w:val="24"/>
          <w:szCs w:val="24"/>
        </w:rPr>
        <w:t>符合政府采购法第二十二条规定或符合</w:t>
      </w:r>
      <w:proofErr w:type="gramStart"/>
      <w:r w:rsidRPr="003A451F">
        <w:rPr>
          <w:rFonts w:ascii="仿宋" w:eastAsia="仿宋" w:hAnsi="仿宋" w:cs="宋体"/>
          <w:color w:val="666666"/>
          <w:kern w:val="0"/>
          <w:sz w:val="24"/>
          <w:szCs w:val="24"/>
        </w:rPr>
        <w:t>浙财采监</w:t>
      </w:r>
      <w:proofErr w:type="gramEnd"/>
      <w:r w:rsidRPr="003A451F">
        <w:rPr>
          <w:rFonts w:ascii="仿宋" w:eastAsia="仿宋" w:hAnsi="仿宋" w:cs="宋体"/>
          <w:color w:val="666666"/>
          <w:kern w:val="0"/>
          <w:sz w:val="24"/>
          <w:szCs w:val="24"/>
        </w:rPr>
        <w:t>【2013】24号《关于规范政府采购供应商资格设定及资格审查的通知》第六条规定</w:t>
      </w:r>
      <w:r w:rsidRPr="003A451F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；</w:t>
      </w:r>
    </w:p>
    <w:p w14:paraId="4D4CE453" w14:textId="77777777" w:rsidR="003A451F" w:rsidRPr="003A451F" w:rsidRDefault="003A451F" w:rsidP="003A451F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3A451F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投标单位须是合法的专业废物处置公司，具备提供危险服务处置服务的能力；</w:t>
      </w:r>
    </w:p>
    <w:p w14:paraId="69F73303" w14:textId="77777777" w:rsidR="003A451F" w:rsidRPr="003A451F" w:rsidRDefault="003A451F" w:rsidP="003A451F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3A451F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具有独立承担民事责任的能力；</w:t>
      </w:r>
    </w:p>
    <w:p w14:paraId="472A7C97" w14:textId="1B74C6B1" w:rsidR="003A451F" w:rsidRPr="003A451F" w:rsidRDefault="003A451F" w:rsidP="003A451F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 w:cs="宋体"/>
          <w:color w:val="666666"/>
          <w:kern w:val="0"/>
          <w:sz w:val="24"/>
          <w:szCs w:val="24"/>
        </w:rPr>
      </w:pPr>
      <w:r w:rsidRPr="003A451F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参加采购活动前三年内，在经营活动中没有重大违法记录。</w:t>
      </w:r>
    </w:p>
    <w:p w14:paraId="793948BD" w14:textId="639C2D26" w:rsidR="000B0FC3" w:rsidRDefault="00C502A2" w:rsidP="000B0FC3">
      <w:pPr>
        <w:pStyle w:val="a4"/>
        <w:widowControl/>
        <w:numPr>
          <w:ilvl w:val="0"/>
          <w:numId w:val="8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</w:pPr>
      <w:r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lastRenderedPageBreak/>
        <w:t>具体</w:t>
      </w:r>
      <w:r w:rsidR="000B0FC3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要求</w:t>
      </w:r>
    </w:p>
    <w:p w14:paraId="5377EBEE" w14:textId="79787584" w:rsidR="00C502A2" w:rsidRPr="003A451F" w:rsidRDefault="00C502A2" w:rsidP="003A451F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</w:pP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服务期限：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202</w:t>
      </w:r>
      <w:r w:rsidRPr="003A451F"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  <w:t>4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年</w:t>
      </w:r>
      <w:r w:rsidRPr="003A451F"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  <w:t>1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月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1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日至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202</w:t>
      </w:r>
      <w:r w:rsidRPr="003A451F"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  <w:t>4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年</w:t>
      </w:r>
      <w:r w:rsidRPr="003A451F"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  <w:t>12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月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31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日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；</w:t>
      </w:r>
    </w:p>
    <w:p w14:paraId="0D77B5D9" w14:textId="0FF86771" w:rsidR="00C502A2" w:rsidRPr="003A451F" w:rsidRDefault="00C502A2" w:rsidP="003A451F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</w:pP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投标单位须根据《中华人民共和国固体废物污染环境防治法》、《杭州市有害固体废物管理暂行办法》及相关规定和标准对危险废弃物进行安全处置，并按照国家有关规定承担违规处置的相应责任；</w:t>
      </w:r>
    </w:p>
    <w:p w14:paraId="448803A6" w14:textId="21CE282D" w:rsidR="00C502A2" w:rsidRPr="003A451F" w:rsidRDefault="00C502A2" w:rsidP="003A451F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</w:pP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运输由投标单位负责，其运输、处置过程均遵照国家有关规定执行，并承担由此带来的风险和责任；</w:t>
      </w:r>
    </w:p>
    <w:p w14:paraId="3100CB86" w14:textId="3BD95385" w:rsidR="00C502A2" w:rsidRPr="003A451F" w:rsidRDefault="00C502A2" w:rsidP="003A451F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</w:pP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投标单位应协助</w:t>
      </w:r>
      <w:r w:rsid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采购人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办理废物的申报和废物转移审批手续；</w:t>
      </w:r>
    </w:p>
    <w:p w14:paraId="4682AAAB" w14:textId="77777777" w:rsidR="003A451F" w:rsidRPr="003A451F" w:rsidRDefault="00C502A2" w:rsidP="003A451F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</w:pP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付款方式：按实际处置量</w:t>
      </w:r>
      <w:r w:rsidR="003A451F"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结算</w:t>
      </w: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。</w:t>
      </w:r>
    </w:p>
    <w:p w14:paraId="5BF82D9E" w14:textId="5D7EE514" w:rsidR="003A451F" w:rsidRPr="003A451F" w:rsidRDefault="003A451F" w:rsidP="003A451F">
      <w:pPr>
        <w:pStyle w:val="a4"/>
        <w:widowControl/>
        <w:numPr>
          <w:ilvl w:val="0"/>
          <w:numId w:val="13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</w:pPr>
      <w:r w:rsidRPr="003A451F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预估年处置量及处置内容如下表所示</w:t>
      </w:r>
      <w:r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04"/>
        <w:gridCol w:w="3717"/>
        <w:gridCol w:w="3275"/>
      </w:tblGrid>
      <w:tr w:rsidR="003A451F" w:rsidRPr="00AE534C" w14:paraId="3429BF21" w14:textId="77777777" w:rsidTr="00B15ED2">
        <w:tc>
          <w:tcPr>
            <w:tcW w:w="786" w:type="pct"/>
          </w:tcPr>
          <w:p w14:paraId="030CD283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40" w:type="pct"/>
          </w:tcPr>
          <w:p w14:paraId="1DF49B06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废物名称</w:t>
            </w:r>
          </w:p>
        </w:tc>
        <w:tc>
          <w:tcPr>
            <w:tcW w:w="1974" w:type="pct"/>
          </w:tcPr>
          <w:p w14:paraId="4BEBE7D5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预计年产生量</w:t>
            </w:r>
          </w:p>
        </w:tc>
      </w:tr>
      <w:tr w:rsidR="003A451F" w:rsidRPr="00AE534C" w14:paraId="064B1EDA" w14:textId="77777777" w:rsidTr="00B15ED2">
        <w:trPr>
          <w:trHeight w:val="355"/>
        </w:trPr>
        <w:tc>
          <w:tcPr>
            <w:tcW w:w="786" w:type="pct"/>
          </w:tcPr>
          <w:p w14:paraId="40962C48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40" w:type="pct"/>
          </w:tcPr>
          <w:p w14:paraId="5C2D9115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废试剂空瓶</w:t>
            </w:r>
          </w:p>
        </w:tc>
        <w:tc>
          <w:tcPr>
            <w:tcW w:w="1974" w:type="pct"/>
          </w:tcPr>
          <w:p w14:paraId="5B23C50B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5FE2">
              <w:t>300Kg</w:t>
            </w:r>
          </w:p>
        </w:tc>
      </w:tr>
      <w:tr w:rsidR="003A451F" w:rsidRPr="00AE534C" w14:paraId="64A0797C" w14:textId="77777777" w:rsidTr="00B15ED2">
        <w:tc>
          <w:tcPr>
            <w:tcW w:w="786" w:type="pct"/>
          </w:tcPr>
          <w:p w14:paraId="0AEB3B3C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40" w:type="pct"/>
          </w:tcPr>
          <w:p w14:paraId="7D4C1C73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实验室有机废液</w:t>
            </w:r>
          </w:p>
        </w:tc>
        <w:tc>
          <w:tcPr>
            <w:tcW w:w="1974" w:type="pct"/>
          </w:tcPr>
          <w:p w14:paraId="6BEC55B2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5FE2">
              <w:t>150L</w:t>
            </w:r>
          </w:p>
        </w:tc>
      </w:tr>
      <w:tr w:rsidR="003A451F" w:rsidRPr="00AE534C" w14:paraId="53A9AE84" w14:textId="77777777" w:rsidTr="00B15ED2">
        <w:tc>
          <w:tcPr>
            <w:tcW w:w="786" w:type="pct"/>
          </w:tcPr>
          <w:p w14:paraId="7B617292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240" w:type="pct"/>
          </w:tcPr>
          <w:p w14:paraId="647533C9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消毒液</w:t>
            </w:r>
          </w:p>
        </w:tc>
        <w:tc>
          <w:tcPr>
            <w:tcW w:w="1974" w:type="pct"/>
          </w:tcPr>
          <w:p w14:paraId="7F50A3D2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5FE2">
              <w:t>250L</w:t>
            </w:r>
          </w:p>
        </w:tc>
      </w:tr>
      <w:tr w:rsidR="003A451F" w:rsidRPr="00AE534C" w14:paraId="62A5F72C" w14:textId="77777777" w:rsidTr="00B15ED2">
        <w:tc>
          <w:tcPr>
            <w:tcW w:w="786" w:type="pct"/>
          </w:tcPr>
          <w:p w14:paraId="2F98E847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240" w:type="pct"/>
          </w:tcPr>
          <w:p w14:paraId="1813BBF8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淤泥</w:t>
            </w:r>
          </w:p>
        </w:tc>
        <w:tc>
          <w:tcPr>
            <w:tcW w:w="1974" w:type="pct"/>
          </w:tcPr>
          <w:p w14:paraId="481EDA35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t>2</w:t>
            </w:r>
            <w:r w:rsidRPr="00485FE2">
              <w:t>吨</w:t>
            </w:r>
          </w:p>
        </w:tc>
      </w:tr>
    </w:tbl>
    <w:p w14:paraId="21030B93" w14:textId="77777777" w:rsidR="003A451F" w:rsidRPr="00C502A2" w:rsidRDefault="003A451F" w:rsidP="00C502A2">
      <w:pPr>
        <w:widowControl/>
        <w:shd w:val="clear" w:color="auto" w:fill="FFFFFF"/>
        <w:spacing w:line="360" w:lineRule="auto"/>
        <w:ind w:left="440" w:firstLineChars="200" w:firstLine="482"/>
        <w:textAlignment w:val="baseline"/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</w:pPr>
    </w:p>
    <w:p w14:paraId="7CF82F44" w14:textId="5286062A" w:rsidR="00412E1E" w:rsidRPr="00412E1E" w:rsidRDefault="00412E1E" w:rsidP="00412E1E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</w:pPr>
      <w:r w:rsidRPr="00412E1E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项目基本情况</w:t>
      </w:r>
      <w:r w:rsidR="003E1963" w:rsidRPr="00412E1E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联系</w:t>
      </w:r>
      <w:r w:rsidRPr="00412E1E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方式</w:t>
      </w:r>
      <w:r w:rsidR="003E1963" w:rsidRPr="00412E1E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：</w:t>
      </w:r>
      <w:r w:rsidRPr="00412E1E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陈老师</w:t>
      </w:r>
      <w:r w:rsidRPr="00412E1E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 xml:space="preserve">   13957112950</w:t>
      </w:r>
    </w:p>
    <w:p w14:paraId="06EDF4B2" w14:textId="4E49B6D7" w:rsidR="005D7FB6" w:rsidRPr="00412E1E" w:rsidRDefault="00724507" w:rsidP="00412E1E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color w:val="666666"/>
          <w:kern w:val="0"/>
          <w:sz w:val="24"/>
          <w:szCs w:val="24"/>
        </w:rPr>
      </w:pPr>
      <w:r w:rsidRPr="00412E1E"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注意事项：</w:t>
      </w:r>
    </w:p>
    <w:p w14:paraId="71D1124C" w14:textId="77777777" w:rsidR="005D7FB6" w:rsidRDefault="00724507">
      <w:pPr>
        <w:pStyle w:val="a4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 w:hint="eastAsia"/>
          <w:color w:val="666666"/>
          <w:kern w:val="0"/>
          <w:sz w:val="24"/>
          <w:szCs w:val="24"/>
        </w:rPr>
        <w:t>征询内容要求如有改变，调研时当面补充说明；</w:t>
      </w:r>
    </w:p>
    <w:p w14:paraId="7CB7F24E" w14:textId="77777777" w:rsidR="005D7FB6" w:rsidRDefault="00724507">
      <w:pPr>
        <w:pStyle w:val="a4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此次市场调研结果将作为采购</w:t>
      </w:r>
      <w:proofErr w:type="gramStart"/>
      <w:r>
        <w:rPr>
          <w:rFonts w:ascii="Calibri" w:eastAsia="仿宋" w:hAnsi="Calibri" w:cs="Calibri"/>
          <w:color w:val="666666"/>
          <w:kern w:val="0"/>
          <w:sz w:val="24"/>
          <w:szCs w:val="24"/>
        </w:rPr>
        <w:t>人制</w:t>
      </w:r>
      <w:proofErr w:type="gramEnd"/>
      <w:r>
        <w:rPr>
          <w:rFonts w:ascii="Calibri" w:eastAsia="仿宋" w:hAnsi="Calibri" w:cs="Calibri"/>
          <w:color w:val="666666"/>
          <w:kern w:val="0"/>
          <w:sz w:val="24"/>
          <w:szCs w:val="24"/>
        </w:rPr>
        <w:t>作采购文件的重要参考，请广大供应商客观、如实填报</w:t>
      </w:r>
      <w:r>
        <w:rPr>
          <w:rFonts w:ascii="Calibri" w:eastAsia="仿宋" w:hAnsi="Calibri" w:cs="Calibri" w:hint="eastAsia"/>
          <w:color w:val="666666"/>
          <w:kern w:val="0"/>
          <w:sz w:val="24"/>
          <w:szCs w:val="24"/>
        </w:rPr>
        <w:t>；</w:t>
      </w:r>
    </w:p>
    <w:p w14:paraId="37D78E8D" w14:textId="77777777" w:rsidR="005D7FB6" w:rsidRDefault="00724507">
      <w:pPr>
        <w:pStyle w:val="a4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此次填报供应</w:t>
      </w:r>
      <w:proofErr w:type="gramStart"/>
      <w:r>
        <w:rPr>
          <w:rFonts w:ascii="Calibri" w:eastAsia="仿宋" w:hAnsi="Calibri" w:cs="Calibri"/>
          <w:color w:val="666666"/>
          <w:kern w:val="0"/>
          <w:sz w:val="24"/>
          <w:szCs w:val="24"/>
        </w:rPr>
        <w:t>商存在</w:t>
      </w:r>
      <w:proofErr w:type="gramEnd"/>
      <w:r>
        <w:rPr>
          <w:rFonts w:ascii="Calibri" w:eastAsia="仿宋" w:hAnsi="Calibri" w:cs="Calibri"/>
          <w:color w:val="666666"/>
          <w:kern w:val="0"/>
          <w:sz w:val="24"/>
          <w:szCs w:val="24"/>
        </w:rPr>
        <w:t>弄虚作假，被查证属实的，将依法依规严肃处理。</w:t>
      </w:r>
    </w:p>
    <w:p w14:paraId="63848692" w14:textId="77777777" w:rsidR="005D7FB6" w:rsidRDefault="00724507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textAlignment w:val="baseline"/>
        <w:rPr>
          <w:rFonts w:ascii="Calibri" w:eastAsia="仿宋" w:hAnsi="Calibri" w:cs="Calibri"/>
          <w:b/>
          <w:bCs/>
          <w:color w:val="666666"/>
          <w:kern w:val="0"/>
          <w:sz w:val="24"/>
          <w:szCs w:val="24"/>
        </w:rPr>
      </w:pPr>
      <w:r>
        <w:rPr>
          <w:rFonts w:ascii="Calibri" w:eastAsia="仿宋" w:hAnsi="Calibri" w:cs="Calibri" w:hint="eastAsia"/>
          <w:b/>
          <w:bCs/>
          <w:color w:val="666666"/>
          <w:kern w:val="0"/>
          <w:sz w:val="24"/>
          <w:szCs w:val="24"/>
        </w:rPr>
        <w:t>信息发布网站：</w:t>
      </w:r>
    </w:p>
    <w:p w14:paraId="6E2B7696" w14:textId="77777777" w:rsidR="005D7FB6" w:rsidRDefault="00724507">
      <w:pPr>
        <w:widowControl/>
        <w:shd w:val="clear" w:color="auto" w:fill="FFFFFF"/>
        <w:spacing w:line="360" w:lineRule="auto"/>
        <w:textAlignment w:val="baseline"/>
        <w:rPr>
          <w:rFonts w:ascii="Calibri" w:eastAsia="仿宋" w:hAnsi="Calibri" w:cs="Calibri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 w:hint="eastAsia"/>
          <w:color w:val="666666"/>
          <w:kern w:val="0"/>
          <w:sz w:val="24"/>
          <w:szCs w:val="24"/>
        </w:rPr>
        <w:t>浙江政府采购网：</w:t>
      </w: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http://zfcg.czt.zj.gov.cn/</w:t>
      </w:r>
    </w:p>
    <w:p w14:paraId="147159BF" w14:textId="77777777" w:rsidR="005D7FB6" w:rsidRDefault="00724507">
      <w:pPr>
        <w:widowControl/>
        <w:shd w:val="clear" w:color="auto" w:fill="FFFFFF"/>
        <w:spacing w:line="360" w:lineRule="auto"/>
        <w:textAlignment w:val="baseline"/>
        <w:rPr>
          <w:rFonts w:ascii="Calibri" w:eastAsia="仿宋" w:hAnsi="Calibri" w:cs="Calibri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 w:hint="eastAsia"/>
          <w:color w:val="666666"/>
          <w:kern w:val="0"/>
          <w:sz w:val="24"/>
          <w:szCs w:val="24"/>
        </w:rPr>
        <w:t>浙江中医药大学附属第二医院：</w:t>
      </w:r>
      <w:hyperlink r:id="rId8" w:history="1">
        <w:r>
          <w:rPr>
            <w:rStyle w:val="a3"/>
            <w:rFonts w:ascii="Calibri" w:eastAsia="仿宋" w:hAnsi="Calibri" w:cs="Calibri"/>
            <w:kern w:val="0"/>
            <w:sz w:val="24"/>
            <w:szCs w:val="24"/>
          </w:rPr>
          <w:t>https://www.xhhos.com/</w:t>
        </w:r>
      </w:hyperlink>
    </w:p>
    <w:p w14:paraId="5B8CB499" w14:textId="77777777" w:rsidR="005D7FB6" w:rsidRDefault="005D7FB6">
      <w:pPr>
        <w:widowControl/>
        <w:shd w:val="clear" w:color="auto" w:fill="FFFFFF"/>
        <w:spacing w:line="360" w:lineRule="auto"/>
        <w:textAlignment w:val="baseline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</w:p>
    <w:p w14:paraId="3FF944F9" w14:textId="77777777" w:rsidR="005D7FB6" w:rsidRDefault="00724507">
      <w:pPr>
        <w:widowControl/>
        <w:shd w:val="clear" w:color="auto" w:fill="FFFFFF"/>
        <w:spacing w:line="360" w:lineRule="auto"/>
        <w:textAlignment w:val="baseline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</w:t>
      </w:r>
    </w:p>
    <w:p w14:paraId="58D7D3CE" w14:textId="77777777" w:rsidR="005D7FB6" w:rsidRDefault="00724507">
      <w:pPr>
        <w:widowControl/>
        <w:shd w:val="clear" w:color="auto" w:fill="FFFFFF"/>
        <w:spacing w:line="360" w:lineRule="auto"/>
        <w:textAlignment w:val="baseline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                    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                         </w:t>
      </w:r>
      <w:r>
        <w:rPr>
          <w:rFonts w:ascii="Calibri" w:eastAsia="仿宋" w:hAnsi="Calibri" w:cs="Calibri" w:hint="eastAsia"/>
          <w:color w:val="666666"/>
          <w:kern w:val="0"/>
          <w:sz w:val="24"/>
          <w:szCs w:val="24"/>
        </w:rPr>
        <w:t xml:space="preserve">     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 xml:space="preserve">浙江中医药大学附属第二医院 </w:t>
      </w:r>
      <w:r>
        <w:rPr>
          <w:rFonts w:ascii="仿宋" w:eastAsia="仿宋" w:hAnsi="仿宋" w:cs="宋体"/>
          <w:color w:val="666666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总务科</w:t>
      </w:r>
    </w:p>
    <w:p w14:paraId="6AE56D62" w14:textId="70270087" w:rsidR="005D7FB6" w:rsidRDefault="00724507">
      <w:pPr>
        <w:widowControl/>
        <w:shd w:val="clear" w:color="auto" w:fill="FFFFFF"/>
        <w:spacing w:line="360" w:lineRule="auto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           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           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 xml:space="preserve"> </w:t>
      </w: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                      </w:t>
      </w:r>
      <w:r>
        <w:rPr>
          <w:rFonts w:ascii="Calibri" w:eastAsia="仿宋" w:hAnsi="Calibri" w:cs="Calibri" w:hint="eastAsia"/>
          <w:color w:val="666666"/>
          <w:kern w:val="0"/>
          <w:sz w:val="24"/>
          <w:szCs w:val="24"/>
        </w:rPr>
        <w:t xml:space="preserve">       </w:t>
      </w:r>
      <w:r>
        <w:rPr>
          <w:rFonts w:ascii="Calibri" w:eastAsia="仿宋" w:hAnsi="Calibri" w:cs="Calibri"/>
          <w:color w:val="666666"/>
          <w:kern w:val="0"/>
          <w:sz w:val="24"/>
          <w:szCs w:val="24"/>
        </w:rPr>
        <w:t>        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2023年</w:t>
      </w:r>
      <w:r w:rsidR="00DB61B8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1</w:t>
      </w:r>
      <w:r w:rsidR="00DB61B8">
        <w:rPr>
          <w:rFonts w:ascii="仿宋" w:eastAsia="仿宋" w:hAnsi="仿宋" w:cs="宋体"/>
          <w:color w:val="666666"/>
          <w:kern w:val="0"/>
          <w:sz w:val="24"/>
          <w:szCs w:val="24"/>
        </w:rPr>
        <w:t>0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月</w:t>
      </w:r>
      <w:r w:rsidR="00DB61B8">
        <w:rPr>
          <w:rFonts w:ascii="仿宋" w:eastAsia="仿宋" w:hAnsi="仿宋" w:cs="宋体"/>
          <w:color w:val="666666"/>
          <w:kern w:val="0"/>
          <w:sz w:val="24"/>
          <w:szCs w:val="24"/>
        </w:rPr>
        <w:t>17</w:t>
      </w:r>
      <w:r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日</w:t>
      </w:r>
    </w:p>
    <w:p w14:paraId="7EA249D9" w14:textId="77777777" w:rsidR="005D7FB6" w:rsidRDefault="005D7FB6">
      <w:pPr>
        <w:widowControl/>
        <w:shd w:val="clear" w:color="auto" w:fill="FFFFFF"/>
        <w:spacing w:line="360" w:lineRule="auto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</w:p>
    <w:p w14:paraId="32F816C6" w14:textId="77777777" w:rsidR="005D7FB6" w:rsidRDefault="005D7FB6">
      <w:pPr>
        <w:widowControl/>
        <w:shd w:val="clear" w:color="auto" w:fill="FFFFFF"/>
        <w:spacing w:line="360" w:lineRule="auto"/>
        <w:textAlignment w:val="baseline"/>
        <w:rPr>
          <w:rFonts w:ascii="仿宋" w:eastAsia="仿宋" w:hAnsi="仿宋" w:cs="宋体"/>
          <w:color w:val="666666"/>
          <w:kern w:val="0"/>
          <w:sz w:val="24"/>
          <w:szCs w:val="24"/>
        </w:rPr>
      </w:pPr>
    </w:p>
    <w:p w14:paraId="6A0320F3" w14:textId="77777777" w:rsidR="005D7FB6" w:rsidRDefault="005D7FB6" w:rsidP="00BF04AA">
      <w:pPr>
        <w:rPr>
          <w:rFonts w:ascii="仿宋" w:eastAsia="仿宋" w:hAnsi="仿宋" w:cs="宋体"/>
          <w:color w:val="666666"/>
          <w:kern w:val="0"/>
          <w:sz w:val="24"/>
          <w:szCs w:val="24"/>
        </w:rPr>
      </w:pPr>
    </w:p>
    <w:p w14:paraId="125FFF26" w14:textId="77777777" w:rsidR="00BF04AA" w:rsidRDefault="00BF04AA" w:rsidP="00BF04AA">
      <w:pPr>
        <w:rPr>
          <w:rFonts w:asciiTheme="minorEastAsia" w:hAnsiTheme="minorEastAsia"/>
        </w:rPr>
      </w:pPr>
    </w:p>
    <w:p w14:paraId="33DB0F45" w14:textId="11C2D432" w:rsidR="00F808B4" w:rsidRDefault="00BC6DA3" w:rsidP="00BC6DA3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附件、</w:t>
      </w:r>
    </w:p>
    <w:p w14:paraId="1B772AD5" w14:textId="39641AD7" w:rsidR="00F1659F" w:rsidRDefault="00F1659F" w:rsidP="00F1659F">
      <w:pPr>
        <w:snapToGrid w:val="0"/>
        <w:spacing w:line="300" w:lineRule="auto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意向</w:t>
      </w:r>
      <w:r>
        <w:rPr>
          <w:b/>
          <w:bCs/>
          <w:color w:val="000000"/>
          <w:sz w:val="32"/>
          <w:szCs w:val="32"/>
        </w:rPr>
        <w:t>价格</w:t>
      </w:r>
      <w:r w:rsidR="003A451F">
        <w:rPr>
          <w:rFonts w:hint="eastAsia"/>
          <w:b/>
          <w:bCs/>
          <w:color w:val="000000"/>
          <w:sz w:val="32"/>
          <w:szCs w:val="32"/>
        </w:rPr>
        <w:t>报价</w:t>
      </w:r>
      <w:r>
        <w:rPr>
          <w:b/>
          <w:bCs/>
          <w:color w:val="000000"/>
          <w:sz w:val="32"/>
          <w:szCs w:val="32"/>
        </w:rPr>
        <w:t>表</w:t>
      </w:r>
    </w:p>
    <w:p w14:paraId="45B2DF5B" w14:textId="77777777" w:rsidR="00F1659F" w:rsidRDefault="00F1659F" w:rsidP="00F1659F">
      <w:pPr>
        <w:snapToGrid w:val="0"/>
        <w:spacing w:line="300" w:lineRule="auto"/>
        <w:rPr>
          <w:color w:val="000000"/>
          <w:u w:val="single"/>
        </w:rPr>
      </w:pPr>
      <w:r>
        <w:rPr>
          <w:color w:val="000000"/>
        </w:rPr>
        <w:t>项目名称：</w:t>
      </w:r>
    </w:p>
    <w:p w14:paraId="48E173E6" w14:textId="77777777" w:rsidR="00F1659F" w:rsidRDefault="00F1659F" w:rsidP="00F1659F">
      <w:pPr>
        <w:snapToGrid w:val="0"/>
        <w:spacing w:line="300" w:lineRule="auto"/>
        <w:rPr>
          <w:color w:val="000000"/>
        </w:rPr>
      </w:pPr>
      <w:r>
        <w:rPr>
          <w:color w:val="000000"/>
        </w:rPr>
        <w:t>价格单位：元人民币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29"/>
        <w:gridCol w:w="2077"/>
        <w:gridCol w:w="1830"/>
        <w:gridCol w:w="1830"/>
        <w:gridCol w:w="1830"/>
      </w:tblGrid>
      <w:tr w:rsidR="003A451F" w:rsidRPr="00AE534C" w14:paraId="2A7BB238" w14:textId="0179A971" w:rsidTr="003A451F">
        <w:tc>
          <w:tcPr>
            <w:tcW w:w="439" w:type="pct"/>
          </w:tcPr>
          <w:p w14:paraId="608796D9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2" w:type="pct"/>
          </w:tcPr>
          <w:p w14:paraId="4CB2FBFE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废物名称</w:t>
            </w:r>
          </w:p>
        </w:tc>
        <w:tc>
          <w:tcPr>
            <w:tcW w:w="1103" w:type="pct"/>
          </w:tcPr>
          <w:p w14:paraId="097A0E1A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预计年产生量</w:t>
            </w:r>
          </w:p>
        </w:tc>
        <w:tc>
          <w:tcPr>
            <w:tcW w:w="1103" w:type="pct"/>
          </w:tcPr>
          <w:p w14:paraId="006CAF9D" w14:textId="77777777" w:rsidR="003A451F" w:rsidRPr="003A451F" w:rsidRDefault="003A451F" w:rsidP="003A451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A45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处置单价</w:t>
            </w:r>
          </w:p>
          <w:p w14:paraId="1F8A8366" w14:textId="6499B947" w:rsidR="003A451F" w:rsidRPr="00AE534C" w:rsidRDefault="003A451F" w:rsidP="003A451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A45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（元/kg）</w:t>
            </w:r>
          </w:p>
        </w:tc>
        <w:tc>
          <w:tcPr>
            <w:tcW w:w="1103" w:type="pct"/>
          </w:tcPr>
          <w:p w14:paraId="6EAEA66E" w14:textId="77777777" w:rsidR="003A451F" w:rsidRPr="003A451F" w:rsidRDefault="003A451F" w:rsidP="003A451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A45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总价</w:t>
            </w:r>
          </w:p>
          <w:p w14:paraId="336601AF" w14:textId="3D33AED1" w:rsidR="003A451F" w:rsidRPr="003A451F" w:rsidRDefault="003A451F" w:rsidP="003A451F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A45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（元）</w:t>
            </w:r>
          </w:p>
        </w:tc>
      </w:tr>
      <w:tr w:rsidR="003A451F" w:rsidRPr="00AE534C" w14:paraId="29D4159B" w14:textId="6B5B61CD" w:rsidTr="003A451F">
        <w:trPr>
          <w:trHeight w:val="355"/>
        </w:trPr>
        <w:tc>
          <w:tcPr>
            <w:tcW w:w="439" w:type="pct"/>
          </w:tcPr>
          <w:p w14:paraId="6670DFB7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52" w:type="pct"/>
          </w:tcPr>
          <w:p w14:paraId="1343535D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废试剂空瓶</w:t>
            </w:r>
          </w:p>
        </w:tc>
        <w:tc>
          <w:tcPr>
            <w:tcW w:w="1103" w:type="pct"/>
          </w:tcPr>
          <w:p w14:paraId="18E1CF22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5FE2">
              <w:t>300Kg</w:t>
            </w:r>
          </w:p>
        </w:tc>
        <w:tc>
          <w:tcPr>
            <w:tcW w:w="1103" w:type="pct"/>
          </w:tcPr>
          <w:p w14:paraId="5FDAF230" w14:textId="77777777" w:rsidR="003A451F" w:rsidRPr="00485FE2" w:rsidRDefault="003A451F" w:rsidP="00B15ED2">
            <w:pPr>
              <w:jc w:val="center"/>
            </w:pPr>
          </w:p>
        </w:tc>
        <w:tc>
          <w:tcPr>
            <w:tcW w:w="1103" w:type="pct"/>
          </w:tcPr>
          <w:p w14:paraId="2BC3E8E7" w14:textId="77777777" w:rsidR="003A451F" w:rsidRPr="00485FE2" w:rsidRDefault="003A451F" w:rsidP="00B15ED2">
            <w:pPr>
              <w:jc w:val="center"/>
            </w:pPr>
          </w:p>
        </w:tc>
      </w:tr>
      <w:tr w:rsidR="003A451F" w:rsidRPr="00AE534C" w14:paraId="156E65F4" w14:textId="15CAA5AF" w:rsidTr="003A451F">
        <w:tc>
          <w:tcPr>
            <w:tcW w:w="439" w:type="pct"/>
          </w:tcPr>
          <w:p w14:paraId="484DB55F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52" w:type="pct"/>
          </w:tcPr>
          <w:p w14:paraId="6833E416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实验室有机废液</w:t>
            </w:r>
          </w:p>
        </w:tc>
        <w:tc>
          <w:tcPr>
            <w:tcW w:w="1103" w:type="pct"/>
          </w:tcPr>
          <w:p w14:paraId="29C21362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5FE2">
              <w:t>150L</w:t>
            </w:r>
          </w:p>
        </w:tc>
        <w:tc>
          <w:tcPr>
            <w:tcW w:w="1103" w:type="pct"/>
          </w:tcPr>
          <w:p w14:paraId="631479A0" w14:textId="77777777" w:rsidR="003A451F" w:rsidRPr="00485FE2" w:rsidRDefault="003A451F" w:rsidP="00B15ED2">
            <w:pPr>
              <w:jc w:val="center"/>
            </w:pPr>
          </w:p>
        </w:tc>
        <w:tc>
          <w:tcPr>
            <w:tcW w:w="1103" w:type="pct"/>
          </w:tcPr>
          <w:p w14:paraId="1A42F428" w14:textId="77777777" w:rsidR="003A451F" w:rsidRPr="00485FE2" w:rsidRDefault="003A451F" w:rsidP="00B15ED2">
            <w:pPr>
              <w:jc w:val="center"/>
            </w:pPr>
          </w:p>
        </w:tc>
      </w:tr>
      <w:tr w:rsidR="003A451F" w:rsidRPr="00AE534C" w14:paraId="4D65CA4B" w14:textId="159D643F" w:rsidTr="003A451F">
        <w:tc>
          <w:tcPr>
            <w:tcW w:w="439" w:type="pct"/>
          </w:tcPr>
          <w:p w14:paraId="474A02D4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52" w:type="pct"/>
          </w:tcPr>
          <w:p w14:paraId="7D5B59E6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消毒液</w:t>
            </w:r>
          </w:p>
        </w:tc>
        <w:tc>
          <w:tcPr>
            <w:tcW w:w="1103" w:type="pct"/>
          </w:tcPr>
          <w:p w14:paraId="3494D96C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85FE2">
              <w:t>250L</w:t>
            </w:r>
          </w:p>
        </w:tc>
        <w:tc>
          <w:tcPr>
            <w:tcW w:w="1103" w:type="pct"/>
          </w:tcPr>
          <w:p w14:paraId="1E803B14" w14:textId="77777777" w:rsidR="003A451F" w:rsidRPr="00485FE2" w:rsidRDefault="003A451F" w:rsidP="00B15ED2">
            <w:pPr>
              <w:jc w:val="center"/>
            </w:pPr>
          </w:p>
        </w:tc>
        <w:tc>
          <w:tcPr>
            <w:tcW w:w="1103" w:type="pct"/>
          </w:tcPr>
          <w:p w14:paraId="521B83D3" w14:textId="77777777" w:rsidR="003A451F" w:rsidRPr="00485FE2" w:rsidRDefault="003A451F" w:rsidP="00B15ED2">
            <w:pPr>
              <w:jc w:val="center"/>
            </w:pPr>
          </w:p>
        </w:tc>
      </w:tr>
      <w:tr w:rsidR="003A451F" w:rsidRPr="00AE534C" w14:paraId="0ADA27CC" w14:textId="049D25AD" w:rsidTr="003A451F">
        <w:tc>
          <w:tcPr>
            <w:tcW w:w="439" w:type="pct"/>
          </w:tcPr>
          <w:p w14:paraId="550E72B7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E534C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52" w:type="pct"/>
          </w:tcPr>
          <w:p w14:paraId="2653BDA9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46B2">
              <w:rPr>
                <w:rFonts w:hint="eastAsia"/>
              </w:rPr>
              <w:t>淤泥</w:t>
            </w:r>
          </w:p>
        </w:tc>
        <w:tc>
          <w:tcPr>
            <w:tcW w:w="1103" w:type="pct"/>
          </w:tcPr>
          <w:p w14:paraId="759FB470" w14:textId="77777777" w:rsidR="003A451F" w:rsidRPr="00AE534C" w:rsidRDefault="003A451F" w:rsidP="00B15E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t>2</w:t>
            </w:r>
            <w:r w:rsidRPr="00485FE2">
              <w:t>吨</w:t>
            </w:r>
          </w:p>
        </w:tc>
        <w:tc>
          <w:tcPr>
            <w:tcW w:w="1103" w:type="pct"/>
          </w:tcPr>
          <w:p w14:paraId="67D6C412" w14:textId="77777777" w:rsidR="003A451F" w:rsidRDefault="003A451F" w:rsidP="00B15ED2">
            <w:pPr>
              <w:jc w:val="center"/>
            </w:pPr>
          </w:p>
        </w:tc>
        <w:tc>
          <w:tcPr>
            <w:tcW w:w="1103" w:type="pct"/>
          </w:tcPr>
          <w:p w14:paraId="1BBB002B" w14:textId="77777777" w:rsidR="003A451F" w:rsidRDefault="003A451F" w:rsidP="00B15ED2">
            <w:pPr>
              <w:jc w:val="center"/>
            </w:pPr>
          </w:p>
        </w:tc>
      </w:tr>
      <w:tr w:rsidR="003A451F" w:rsidRPr="00AE534C" w14:paraId="4D37D3FF" w14:textId="77777777" w:rsidTr="003A451F">
        <w:tc>
          <w:tcPr>
            <w:tcW w:w="3897" w:type="pct"/>
            <w:gridSpan w:val="4"/>
          </w:tcPr>
          <w:p w14:paraId="7F78AA2A" w14:textId="6A04F634" w:rsidR="003A451F" w:rsidRDefault="003A451F" w:rsidP="00B15ED2">
            <w:pPr>
              <w:jc w:val="center"/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03" w:type="pct"/>
          </w:tcPr>
          <w:p w14:paraId="5324FE2D" w14:textId="77777777" w:rsidR="003A451F" w:rsidRDefault="003A451F" w:rsidP="00B15ED2">
            <w:pPr>
              <w:jc w:val="center"/>
            </w:pPr>
          </w:p>
        </w:tc>
      </w:tr>
    </w:tbl>
    <w:p w14:paraId="75A898E7" w14:textId="77777777" w:rsidR="003A451F" w:rsidRPr="003A451F" w:rsidRDefault="003A451F" w:rsidP="003A451F">
      <w:pPr>
        <w:rPr>
          <w:color w:val="000000"/>
        </w:rPr>
      </w:pPr>
      <w:r w:rsidRPr="003A451F">
        <w:rPr>
          <w:rFonts w:hint="eastAsia"/>
          <w:color w:val="000000"/>
        </w:rPr>
        <w:t>注：以上报价应包含处置废物所需的一切费用，包括但不限于包装费、运输费、装卸费、保险费、税费等。</w:t>
      </w:r>
    </w:p>
    <w:p w14:paraId="3FFFF9D9" w14:textId="77777777" w:rsidR="003A451F" w:rsidRPr="003A451F" w:rsidRDefault="003A451F" w:rsidP="003A451F">
      <w:pPr>
        <w:pStyle w:val="ab"/>
        <w:adjustRightInd w:val="0"/>
        <w:snapToGrid w:val="0"/>
        <w:spacing w:line="300" w:lineRule="auto"/>
        <w:rPr>
          <w:rFonts w:asciiTheme="minorHAnsi" w:eastAsiaTheme="minorEastAsia" w:hAnsiTheme="minorHAnsi" w:cstheme="minorBidi"/>
          <w:color w:val="000000"/>
          <w:szCs w:val="22"/>
        </w:rPr>
      </w:pPr>
    </w:p>
    <w:p w14:paraId="36D5B122" w14:textId="77777777" w:rsidR="003A451F" w:rsidRPr="003A451F" w:rsidRDefault="003A451F" w:rsidP="003A451F">
      <w:pPr>
        <w:pStyle w:val="ab"/>
        <w:adjustRightInd w:val="0"/>
        <w:snapToGrid w:val="0"/>
        <w:spacing w:line="300" w:lineRule="auto"/>
        <w:rPr>
          <w:rFonts w:asciiTheme="minorHAnsi" w:eastAsiaTheme="minorEastAsia" w:hAnsiTheme="minorHAnsi" w:cstheme="minorBidi"/>
          <w:color w:val="000000"/>
          <w:szCs w:val="22"/>
        </w:rPr>
      </w:pPr>
    </w:p>
    <w:p w14:paraId="7A8431C6" w14:textId="77777777" w:rsidR="003A451F" w:rsidRPr="003A451F" w:rsidRDefault="003A451F" w:rsidP="003A451F">
      <w:pPr>
        <w:pStyle w:val="ab"/>
        <w:adjustRightInd w:val="0"/>
        <w:snapToGrid w:val="0"/>
        <w:spacing w:line="300" w:lineRule="auto"/>
        <w:rPr>
          <w:rFonts w:asciiTheme="minorHAnsi" w:eastAsiaTheme="minorEastAsia" w:hAnsiTheme="minorHAnsi" w:cstheme="minorBidi"/>
          <w:color w:val="000000"/>
          <w:szCs w:val="22"/>
        </w:rPr>
      </w:pPr>
    </w:p>
    <w:p w14:paraId="7C394BA4" w14:textId="3EF93C1E" w:rsidR="00F1659F" w:rsidRPr="003A451F" w:rsidRDefault="00F1659F" w:rsidP="003A451F">
      <w:pPr>
        <w:pStyle w:val="ab"/>
        <w:adjustRightInd w:val="0"/>
        <w:snapToGrid w:val="0"/>
        <w:spacing w:line="300" w:lineRule="auto"/>
        <w:rPr>
          <w:rFonts w:asciiTheme="minorHAnsi" w:eastAsiaTheme="minorEastAsia" w:hAnsiTheme="minorHAnsi" w:cstheme="minorBidi" w:hint="eastAsia"/>
          <w:color w:val="000000"/>
          <w:szCs w:val="22"/>
        </w:rPr>
      </w:pPr>
      <w:r w:rsidRPr="003A451F">
        <w:rPr>
          <w:rFonts w:asciiTheme="minorHAnsi" w:eastAsiaTheme="minorEastAsia" w:hAnsiTheme="minorHAnsi" w:cstheme="minorBidi" w:hint="eastAsia"/>
          <w:color w:val="000000"/>
          <w:szCs w:val="22"/>
        </w:rPr>
        <w:t>供应商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>全称（</w:t>
      </w:r>
      <w:r w:rsidRPr="003A451F">
        <w:rPr>
          <w:rFonts w:asciiTheme="minorHAnsi" w:eastAsiaTheme="minorEastAsia" w:hAnsiTheme="minorHAnsi" w:cstheme="minorBidi" w:hint="eastAsia"/>
          <w:color w:val="000000"/>
          <w:szCs w:val="22"/>
        </w:rPr>
        <w:t>盖单位公章或电子签章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>）：</w:t>
      </w:r>
    </w:p>
    <w:p w14:paraId="54D321DA" w14:textId="77777777" w:rsidR="00F1659F" w:rsidRPr="003A451F" w:rsidRDefault="00F1659F" w:rsidP="003A451F">
      <w:pPr>
        <w:pStyle w:val="ab"/>
        <w:adjustRightInd w:val="0"/>
        <w:snapToGrid w:val="0"/>
        <w:spacing w:line="300" w:lineRule="auto"/>
        <w:rPr>
          <w:rFonts w:asciiTheme="minorHAnsi" w:eastAsiaTheme="minorEastAsia" w:hAnsiTheme="minorHAnsi" w:cstheme="minorBidi"/>
          <w:color w:val="000000"/>
          <w:szCs w:val="22"/>
        </w:rPr>
      </w:pPr>
      <w:r w:rsidRPr="003A451F">
        <w:rPr>
          <w:rFonts w:asciiTheme="minorHAnsi" w:eastAsiaTheme="minorEastAsia" w:hAnsiTheme="minorHAnsi" w:cstheme="minorBidi"/>
          <w:color w:val="000000"/>
          <w:szCs w:val="22"/>
        </w:rPr>
        <w:t>日期：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 xml:space="preserve">  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>年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 xml:space="preserve">  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>月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 xml:space="preserve">  </w:t>
      </w:r>
      <w:r w:rsidRPr="003A451F">
        <w:rPr>
          <w:rFonts w:asciiTheme="minorHAnsi" w:eastAsiaTheme="minorEastAsia" w:hAnsiTheme="minorHAnsi" w:cstheme="minorBidi"/>
          <w:color w:val="000000"/>
          <w:szCs w:val="22"/>
        </w:rPr>
        <w:t>日</w:t>
      </w:r>
    </w:p>
    <w:p w14:paraId="7971BD46" w14:textId="1B69556E" w:rsidR="00F1659F" w:rsidRPr="00C97AA1" w:rsidRDefault="00F1659F" w:rsidP="00F1659F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/>
          <w:sz w:val="24"/>
        </w:rPr>
      </w:pPr>
    </w:p>
    <w:sectPr w:rsidR="00F1659F" w:rsidRPr="00C97AA1" w:rsidSect="007F2E4A">
      <w:pgSz w:w="11906" w:h="16838"/>
      <w:pgMar w:top="170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D4A7" w14:textId="77777777" w:rsidR="000F67C6" w:rsidRDefault="000F67C6" w:rsidP="00980E13">
      <w:r>
        <w:separator/>
      </w:r>
    </w:p>
  </w:endnote>
  <w:endnote w:type="continuationSeparator" w:id="0">
    <w:p w14:paraId="0A2D2F71" w14:textId="77777777" w:rsidR="000F67C6" w:rsidRDefault="000F67C6" w:rsidP="0098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A8AD" w14:textId="77777777" w:rsidR="000F67C6" w:rsidRDefault="000F67C6" w:rsidP="00980E13">
      <w:r>
        <w:separator/>
      </w:r>
    </w:p>
  </w:footnote>
  <w:footnote w:type="continuationSeparator" w:id="0">
    <w:p w14:paraId="6C5DBF21" w14:textId="77777777" w:rsidR="000F67C6" w:rsidRDefault="000F67C6" w:rsidP="00980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9162"/>
    <w:multiLevelType w:val="singleLevel"/>
    <w:tmpl w:val="1B32916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B997FE0"/>
    <w:multiLevelType w:val="multilevel"/>
    <w:tmpl w:val="1B997FE0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13F26BF"/>
    <w:multiLevelType w:val="hybridMultilevel"/>
    <w:tmpl w:val="5D24AD3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0D633CD"/>
    <w:multiLevelType w:val="multilevel"/>
    <w:tmpl w:val="30D633CD"/>
    <w:lvl w:ilvl="0">
      <w:start w:val="1"/>
      <w:numFmt w:val="chineseCountingThousand"/>
      <w:lvlText w:val="%1、"/>
      <w:lvlJc w:val="left"/>
      <w:pPr>
        <w:ind w:left="440" w:hanging="44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7B260B"/>
    <w:multiLevelType w:val="hybridMultilevel"/>
    <w:tmpl w:val="3EEA0C06"/>
    <w:lvl w:ilvl="0" w:tplc="6DF278B2">
      <w:start w:val="1"/>
      <w:numFmt w:val="decimalEnclosedCircle"/>
      <w:lvlText w:val="%1"/>
      <w:lvlJc w:val="left"/>
      <w:pPr>
        <w:ind w:left="13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2" w:hanging="440"/>
      </w:pPr>
    </w:lvl>
    <w:lvl w:ilvl="2" w:tplc="0409001B" w:tentative="1">
      <w:start w:val="1"/>
      <w:numFmt w:val="lowerRoman"/>
      <w:lvlText w:val="%3."/>
      <w:lvlJc w:val="right"/>
      <w:pPr>
        <w:ind w:left="2242" w:hanging="440"/>
      </w:pPr>
    </w:lvl>
    <w:lvl w:ilvl="3" w:tplc="0409000F" w:tentative="1">
      <w:start w:val="1"/>
      <w:numFmt w:val="decimal"/>
      <w:lvlText w:val="%4."/>
      <w:lvlJc w:val="left"/>
      <w:pPr>
        <w:ind w:left="2682" w:hanging="440"/>
      </w:pPr>
    </w:lvl>
    <w:lvl w:ilvl="4" w:tplc="04090019" w:tentative="1">
      <w:start w:val="1"/>
      <w:numFmt w:val="lowerLetter"/>
      <w:lvlText w:val="%5)"/>
      <w:lvlJc w:val="left"/>
      <w:pPr>
        <w:ind w:left="3122" w:hanging="440"/>
      </w:pPr>
    </w:lvl>
    <w:lvl w:ilvl="5" w:tplc="0409001B" w:tentative="1">
      <w:start w:val="1"/>
      <w:numFmt w:val="lowerRoman"/>
      <w:lvlText w:val="%6."/>
      <w:lvlJc w:val="right"/>
      <w:pPr>
        <w:ind w:left="3562" w:hanging="440"/>
      </w:pPr>
    </w:lvl>
    <w:lvl w:ilvl="6" w:tplc="0409000F" w:tentative="1">
      <w:start w:val="1"/>
      <w:numFmt w:val="decimal"/>
      <w:lvlText w:val="%7."/>
      <w:lvlJc w:val="left"/>
      <w:pPr>
        <w:ind w:left="4002" w:hanging="440"/>
      </w:pPr>
    </w:lvl>
    <w:lvl w:ilvl="7" w:tplc="04090019" w:tentative="1">
      <w:start w:val="1"/>
      <w:numFmt w:val="lowerLetter"/>
      <w:lvlText w:val="%8)"/>
      <w:lvlJc w:val="left"/>
      <w:pPr>
        <w:ind w:left="4442" w:hanging="440"/>
      </w:pPr>
    </w:lvl>
    <w:lvl w:ilvl="8" w:tplc="0409001B" w:tentative="1">
      <w:start w:val="1"/>
      <w:numFmt w:val="lowerRoman"/>
      <w:lvlText w:val="%9."/>
      <w:lvlJc w:val="right"/>
      <w:pPr>
        <w:ind w:left="4882" w:hanging="440"/>
      </w:pPr>
    </w:lvl>
  </w:abstractNum>
  <w:abstractNum w:abstractNumId="5" w15:restartNumberingAfterBreak="0">
    <w:nsid w:val="37295A1D"/>
    <w:multiLevelType w:val="hybridMultilevel"/>
    <w:tmpl w:val="97D8B64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811138A"/>
    <w:multiLevelType w:val="hybridMultilevel"/>
    <w:tmpl w:val="B4BAC968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3445641"/>
    <w:multiLevelType w:val="multilevel"/>
    <w:tmpl w:val="43445641"/>
    <w:lvl w:ilvl="0">
      <w:start w:val="1"/>
      <w:numFmt w:val="decimal"/>
      <w:lvlText w:val="%1.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4CE40235"/>
    <w:multiLevelType w:val="hybridMultilevel"/>
    <w:tmpl w:val="B8762974"/>
    <w:lvl w:ilvl="0" w:tplc="F536AA8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C14AEE"/>
    <w:multiLevelType w:val="hybridMultilevel"/>
    <w:tmpl w:val="2A7EA35C"/>
    <w:lvl w:ilvl="0" w:tplc="70724742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890565"/>
    <w:multiLevelType w:val="multilevel"/>
    <w:tmpl w:val="56890565"/>
    <w:lvl w:ilvl="0">
      <w:start w:val="1"/>
      <w:numFmt w:val="decimal"/>
      <w:lvlText w:val="%1."/>
      <w:lvlJc w:val="left"/>
      <w:pPr>
        <w:ind w:left="880" w:hanging="440"/>
      </w:p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6E4B792E"/>
    <w:multiLevelType w:val="hybridMultilevel"/>
    <w:tmpl w:val="C108C556"/>
    <w:lvl w:ilvl="0" w:tplc="2336160C">
      <w:start w:val="1"/>
      <w:numFmt w:val="japaneseCounting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6EBF6026"/>
    <w:multiLevelType w:val="hybridMultilevel"/>
    <w:tmpl w:val="D834CC4E"/>
    <w:lvl w:ilvl="0" w:tplc="6DF278B2">
      <w:start w:val="1"/>
      <w:numFmt w:val="decimalEnclosedCircle"/>
      <w:lvlText w:val="%1"/>
      <w:lvlJc w:val="left"/>
      <w:pPr>
        <w:ind w:left="13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2" w:hanging="440"/>
      </w:pPr>
    </w:lvl>
    <w:lvl w:ilvl="2" w:tplc="0409001B" w:tentative="1">
      <w:start w:val="1"/>
      <w:numFmt w:val="lowerRoman"/>
      <w:lvlText w:val="%3."/>
      <w:lvlJc w:val="right"/>
      <w:pPr>
        <w:ind w:left="2242" w:hanging="440"/>
      </w:pPr>
    </w:lvl>
    <w:lvl w:ilvl="3" w:tplc="0409000F" w:tentative="1">
      <w:start w:val="1"/>
      <w:numFmt w:val="decimal"/>
      <w:lvlText w:val="%4."/>
      <w:lvlJc w:val="left"/>
      <w:pPr>
        <w:ind w:left="2682" w:hanging="440"/>
      </w:pPr>
    </w:lvl>
    <w:lvl w:ilvl="4" w:tplc="04090019" w:tentative="1">
      <w:start w:val="1"/>
      <w:numFmt w:val="lowerLetter"/>
      <w:lvlText w:val="%5)"/>
      <w:lvlJc w:val="left"/>
      <w:pPr>
        <w:ind w:left="3122" w:hanging="440"/>
      </w:pPr>
    </w:lvl>
    <w:lvl w:ilvl="5" w:tplc="0409001B" w:tentative="1">
      <w:start w:val="1"/>
      <w:numFmt w:val="lowerRoman"/>
      <w:lvlText w:val="%6."/>
      <w:lvlJc w:val="right"/>
      <w:pPr>
        <w:ind w:left="3562" w:hanging="440"/>
      </w:pPr>
    </w:lvl>
    <w:lvl w:ilvl="6" w:tplc="0409000F" w:tentative="1">
      <w:start w:val="1"/>
      <w:numFmt w:val="decimal"/>
      <w:lvlText w:val="%7."/>
      <w:lvlJc w:val="left"/>
      <w:pPr>
        <w:ind w:left="4002" w:hanging="440"/>
      </w:pPr>
    </w:lvl>
    <w:lvl w:ilvl="7" w:tplc="04090019" w:tentative="1">
      <w:start w:val="1"/>
      <w:numFmt w:val="lowerLetter"/>
      <w:lvlText w:val="%8)"/>
      <w:lvlJc w:val="left"/>
      <w:pPr>
        <w:ind w:left="4442" w:hanging="440"/>
      </w:pPr>
    </w:lvl>
    <w:lvl w:ilvl="8" w:tplc="0409001B" w:tentative="1">
      <w:start w:val="1"/>
      <w:numFmt w:val="lowerRoman"/>
      <w:lvlText w:val="%9."/>
      <w:lvlJc w:val="right"/>
      <w:pPr>
        <w:ind w:left="4882" w:hanging="440"/>
      </w:pPr>
    </w:lvl>
  </w:abstractNum>
  <w:num w:numId="1" w16cid:durableId="1677464057">
    <w:abstractNumId w:val="3"/>
  </w:num>
  <w:num w:numId="2" w16cid:durableId="1092433223">
    <w:abstractNumId w:val="10"/>
  </w:num>
  <w:num w:numId="3" w16cid:durableId="48963400">
    <w:abstractNumId w:val="1"/>
  </w:num>
  <w:num w:numId="4" w16cid:durableId="1755348269">
    <w:abstractNumId w:val="7"/>
  </w:num>
  <w:num w:numId="5" w16cid:durableId="1687365096">
    <w:abstractNumId w:val="9"/>
  </w:num>
  <w:num w:numId="6" w16cid:durableId="272983424">
    <w:abstractNumId w:val="6"/>
  </w:num>
  <w:num w:numId="7" w16cid:durableId="1798640161">
    <w:abstractNumId w:val="0"/>
  </w:num>
  <w:num w:numId="8" w16cid:durableId="85884223">
    <w:abstractNumId w:val="11"/>
  </w:num>
  <w:num w:numId="9" w16cid:durableId="1262224411">
    <w:abstractNumId w:val="5"/>
  </w:num>
  <w:num w:numId="10" w16cid:durableId="1015086">
    <w:abstractNumId w:val="8"/>
  </w:num>
  <w:num w:numId="11" w16cid:durableId="1249653763">
    <w:abstractNumId w:val="2"/>
  </w:num>
  <w:num w:numId="12" w16cid:durableId="1861505695">
    <w:abstractNumId w:val="12"/>
  </w:num>
  <w:num w:numId="13" w16cid:durableId="6083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YwMTVjNDUxYjVmNWFiNjYxMGY3YmIxM2E2ZmY1NTMifQ=="/>
  </w:docVars>
  <w:rsids>
    <w:rsidRoot w:val="3EF22846"/>
    <w:rsid w:val="0007768F"/>
    <w:rsid w:val="000B0FC3"/>
    <w:rsid w:val="000F67C6"/>
    <w:rsid w:val="001C4C65"/>
    <w:rsid w:val="002420B8"/>
    <w:rsid w:val="002A6863"/>
    <w:rsid w:val="003A451F"/>
    <w:rsid w:val="003E1963"/>
    <w:rsid w:val="00412E1E"/>
    <w:rsid w:val="00452657"/>
    <w:rsid w:val="005D7FB6"/>
    <w:rsid w:val="00724507"/>
    <w:rsid w:val="007C7F28"/>
    <w:rsid w:val="007F2E4A"/>
    <w:rsid w:val="00866A64"/>
    <w:rsid w:val="00980E13"/>
    <w:rsid w:val="00A05263"/>
    <w:rsid w:val="00A223B4"/>
    <w:rsid w:val="00B5722A"/>
    <w:rsid w:val="00BC6DA3"/>
    <w:rsid w:val="00BF04AA"/>
    <w:rsid w:val="00C31D97"/>
    <w:rsid w:val="00C361F1"/>
    <w:rsid w:val="00C502A2"/>
    <w:rsid w:val="00C77322"/>
    <w:rsid w:val="00C97AA1"/>
    <w:rsid w:val="00DB09EE"/>
    <w:rsid w:val="00DB61B8"/>
    <w:rsid w:val="00DC0BAA"/>
    <w:rsid w:val="00E04E17"/>
    <w:rsid w:val="00EC4295"/>
    <w:rsid w:val="00F1659F"/>
    <w:rsid w:val="00F615C5"/>
    <w:rsid w:val="00F808B4"/>
    <w:rsid w:val="00FC45A9"/>
    <w:rsid w:val="3EF22846"/>
    <w:rsid w:val="53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1F785"/>
  <w15:docId w15:val="{33ADC0DB-456B-40C5-9D72-B6A62A84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F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D7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7FB6"/>
    <w:pPr>
      <w:ind w:firstLineChars="200" w:firstLine="420"/>
    </w:pPr>
  </w:style>
  <w:style w:type="paragraph" w:styleId="a5">
    <w:name w:val="header"/>
    <w:basedOn w:val="a"/>
    <w:link w:val="a6"/>
    <w:rsid w:val="00980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80E13"/>
    <w:rPr>
      <w:kern w:val="2"/>
      <w:sz w:val="18"/>
      <w:szCs w:val="18"/>
    </w:rPr>
  </w:style>
  <w:style w:type="paragraph" w:styleId="a7">
    <w:name w:val="footer"/>
    <w:basedOn w:val="a"/>
    <w:link w:val="a8"/>
    <w:rsid w:val="00980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80E13"/>
    <w:rPr>
      <w:kern w:val="2"/>
      <w:sz w:val="18"/>
      <w:szCs w:val="18"/>
    </w:rPr>
  </w:style>
  <w:style w:type="table" w:styleId="a9">
    <w:name w:val="Table Grid"/>
    <w:basedOn w:val="a1"/>
    <w:uiPriority w:val="39"/>
    <w:qFormat/>
    <w:rsid w:val="00C97A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rsid w:val="007F2E4A"/>
    <w:rPr>
      <w:rFonts w:ascii="宋体" w:eastAsia="宋体" w:hAnsi="宋体" w:cs="Times New Roman"/>
      <w:sz w:val="36"/>
      <w:szCs w:val="21"/>
    </w:rPr>
  </w:style>
  <w:style w:type="paragraph" w:customStyle="1" w:styleId="aa">
    <w:name w:val="正文@前缩"/>
    <w:basedOn w:val="a"/>
    <w:qFormat/>
    <w:rsid w:val="00BC6DA3"/>
    <w:pPr>
      <w:ind w:firstLineChars="200" w:firstLine="600"/>
    </w:pPr>
    <w:rPr>
      <w:rFonts w:ascii="Times New Roman" w:eastAsia="宋体" w:hAnsi="Times New Roman" w:cs="Times New Roman"/>
      <w:sz w:val="36"/>
      <w:szCs w:val="24"/>
    </w:rPr>
  </w:style>
  <w:style w:type="paragraph" w:styleId="ab">
    <w:name w:val="Plain Text"/>
    <w:basedOn w:val="a"/>
    <w:link w:val="ac"/>
    <w:qFormat/>
    <w:rsid w:val="00F1659F"/>
    <w:rPr>
      <w:rFonts w:ascii="宋体" w:eastAsia="宋体" w:hAnsi="Courier New" w:cs="Times New Roman"/>
      <w:szCs w:val="20"/>
    </w:rPr>
  </w:style>
  <w:style w:type="character" w:customStyle="1" w:styleId="ac">
    <w:name w:val="纯文本 字符"/>
    <w:basedOn w:val="a0"/>
    <w:link w:val="ab"/>
    <w:qFormat/>
    <w:rsid w:val="00F1659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hh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379;&#24212;&#21830;&#23558;&#36164;&#36136;&#35777;&#20214;&#21457;&#33267;&#37038;&#31665;zjsxhyyzwk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牧云 高</cp:lastModifiedBy>
  <cp:revision>5</cp:revision>
  <dcterms:created xsi:type="dcterms:W3CDTF">2023-10-17T02:00:00Z</dcterms:created>
  <dcterms:modified xsi:type="dcterms:W3CDTF">2023-10-17T07:20:00Z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149400B75B3748D6B6A57E99127D85A7_11</vt:lpwstr>
  </property>
</Properties>
</file>