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3F20B">
      <w:pPr>
        <w:numPr>
          <w:ilvl w:val="255"/>
          <w:numId w:val="0"/>
        </w:numPr>
        <w:overflowPunct w:val="0"/>
        <w:spacing w:line="460" w:lineRule="exact"/>
        <w:jc w:val="center"/>
        <w:rPr>
          <w:rFonts w:ascii="仿宋_GB2312" w:eastAsia="仿宋_GB2312"/>
          <w:b/>
          <w:bCs/>
          <w:color w:val="000000"/>
          <w:sz w:val="28"/>
          <w:szCs w:val="28"/>
        </w:rPr>
      </w:pPr>
      <w:r>
        <w:rPr>
          <w:rFonts w:hint="eastAsia" w:ascii="仿宋_GB2312" w:eastAsia="仿宋_GB2312"/>
          <w:b/>
          <w:bCs/>
          <w:color w:val="000000"/>
          <w:sz w:val="28"/>
          <w:szCs w:val="28"/>
          <w:lang w:val="en-US" w:eastAsia="zh-CN"/>
        </w:rPr>
        <w:t>一、</w:t>
      </w:r>
      <w:r>
        <w:rPr>
          <w:rFonts w:hint="eastAsia" w:ascii="仿宋_GB2312" w:eastAsia="仿宋_GB2312"/>
          <w:b/>
          <w:bCs/>
          <w:color w:val="000000"/>
          <w:sz w:val="28"/>
          <w:szCs w:val="28"/>
        </w:rPr>
        <w:t>报价须知</w:t>
      </w:r>
    </w:p>
    <w:p w14:paraId="1532C801">
      <w:pPr>
        <w:overflowPunct w:val="0"/>
        <w:spacing w:line="460" w:lineRule="exact"/>
        <w:rPr>
          <w:rFonts w:ascii="仿宋_GB2312" w:eastAsia="仿宋_GB2312"/>
          <w:b/>
          <w:bCs/>
          <w:color w:val="000000"/>
          <w:sz w:val="32"/>
          <w:szCs w:val="32"/>
        </w:rPr>
      </w:pP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14:paraId="75FA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7736AB92">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序号</w:t>
            </w:r>
          </w:p>
        </w:tc>
        <w:tc>
          <w:tcPr>
            <w:tcW w:w="1725" w:type="dxa"/>
            <w:shd w:val="clear" w:color="auto" w:fill="FFFFFF"/>
            <w:vAlign w:val="center"/>
          </w:tcPr>
          <w:p w14:paraId="72D760A3">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内  容</w:t>
            </w:r>
          </w:p>
        </w:tc>
        <w:tc>
          <w:tcPr>
            <w:tcW w:w="5994" w:type="dxa"/>
            <w:shd w:val="clear" w:color="auto" w:fill="FFFFFF"/>
            <w:vAlign w:val="center"/>
          </w:tcPr>
          <w:p w14:paraId="629DE212">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要   求</w:t>
            </w:r>
          </w:p>
        </w:tc>
      </w:tr>
      <w:tr w14:paraId="568C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5E11362F">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1</w:t>
            </w:r>
          </w:p>
        </w:tc>
        <w:tc>
          <w:tcPr>
            <w:tcW w:w="1725" w:type="dxa"/>
            <w:shd w:val="clear" w:color="auto" w:fill="FFFFFF"/>
            <w:vAlign w:val="center"/>
          </w:tcPr>
          <w:p w14:paraId="0AF0EC80">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采购人</w:t>
            </w:r>
          </w:p>
        </w:tc>
        <w:tc>
          <w:tcPr>
            <w:tcW w:w="5994" w:type="dxa"/>
            <w:shd w:val="clear" w:color="auto" w:fill="FFFFFF"/>
            <w:vAlign w:val="center"/>
          </w:tcPr>
          <w:p w14:paraId="7AD023FE">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浙江中医药大学附属第二医院</w:t>
            </w:r>
          </w:p>
        </w:tc>
      </w:tr>
      <w:tr w14:paraId="7E5B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2040897D">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2</w:t>
            </w:r>
          </w:p>
        </w:tc>
        <w:tc>
          <w:tcPr>
            <w:tcW w:w="1725" w:type="dxa"/>
            <w:shd w:val="clear" w:color="auto" w:fill="FFFFFF"/>
            <w:vAlign w:val="center"/>
          </w:tcPr>
          <w:p w14:paraId="0CFB7CFC">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项目名称</w:t>
            </w:r>
          </w:p>
        </w:tc>
        <w:tc>
          <w:tcPr>
            <w:tcW w:w="5994" w:type="dxa"/>
            <w:shd w:val="clear" w:color="auto" w:fill="FFFFFF"/>
            <w:vAlign w:val="center"/>
          </w:tcPr>
          <w:p w14:paraId="75FF6F2B">
            <w:pPr>
              <w:widowControl/>
              <w:shd w:val="clear" w:color="auto" w:fill="FFFFFF"/>
              <w:spacing w:line="400" w:lineRule="exact"/>
              <w:jc w:val="center"/>
              <w:outlineLvl w:val="0"/>
              <w:rPr>
                <w:rFonts w:ascii="仿宋_GB2312" w:eastAsia="仿宋_GB2312"/>
                <w:b/>
                <w:bCs/>
                <w:color w:val="000000"/>
                <w:sz w:val="24"/>
              </w:rPr>
            </w:pPr>
            <w:r>
              <w:rPr>
                <w:rFonts w:hint="eastAsia" w:ascii="仿宋" w:hAnsi="仿宋" w:eastAsia="仿宋" w:cs="仿宋"/>
                <w:sz w:val="24"/>
              </w:rPr>
              <w:t>院内安防系统维保服务</w:t>
            </w:r>
          </w:p>
        </w:tc>
      </w:tr>
      <w:tr w14:paraId="2363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1EC7F5DB">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3</w:t>
            </w:r>
          </w:p>
        </w:tc>
        <w:tc>
          <w:tcPr>
            <w:tcW w:w="1725" w:type="dxa"/>
            <w:shd w:val="clear" w:color="auto" w:fill="FFFFFF"/>
            <w:vAlign w:val="center"/>
          </w:tcPr>
          <w:p w14:paraId="73447767">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实施地点</w:t>
            </w:r>
          </w:p>
        </w:tc>
        <w:tc>
          <w:tcPr>
            <w:tcW w:w="5994" w:type="dxa"/>
            <w:shd w:val="clear" w:color="auto" w:fill="FFFFFF"/>
            <w:vAlign w:val="center"/>
          </w:tcPr>
          <w:p w14:paraId="78F9E37F">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浙江省杭州市拱墅区潮王路318号</w:t>
            </w:r>
          </w:p>
        </w:tc>
      </w:tr>
      <w:tr w14:paraId="4015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45FA6C4">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4</w:t>
            </w:r>
          </w:p>
        </w:tc>
        <w:tc>
          <w:tcPr>
            <w:tcW w:w="1725" w:type="dxa"/>
            <w:shd w:val="clear" w:color="auto" w:fill="FFFFFF"/>
            <w:vAlign w:val="center"/>
          </w:tcPr>
          <w:p w14:paraId="2943AB75">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质量要求</w:t>
            </w:r>
          </w:p>
        </w:tc>
        <w:tc>
          <w:tcPr>
            <w:tcW w:w="5994" w:type="dxa"/>
            <w:shd w:val="clear" w:color="auto" w:fill="FFFFFF"/>
            <w:vAlign w:val="center"/>
          </w:tcPr>
          <w:p w14:paraId="45FC48D8">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见项目内容及要求</w:t>
            </w:r>
          </w:p>
        </w:tc>
      </w:tr>
      <w:tr w14:paraId="2D97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33E83D81">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5</w:t>
            </w:r>
          </w:p>
        </w:tc>
        <w:tc>
          <w:tcPr>
            <w:tcW w:w="1725" w:type="dxa"/>
            <w:shd w:val="clear" w:color="auto" w:fill="FFFFFF"/>
            <w:vAlign w:val="center"/>
          </w:tcPr>
          <w:p w14:paraId="2443CADF">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质保期</w:t>
            </w:r>
          </w:p>
        </w:tc>
        <w:tc>
          <w:tcPr>
            <w:tcW w:w="5994" w:type="dxa"/>
            <w:shd w:val="clear" w:color="auto" w:fill="FFFFFF"/>
            <w:vAlign w:val="center"/>
          </w:tcPr>
          <w:p w14:paraId="4B4A46E7">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lang w:val="en-US" w:eastAsia="zh-CN"/>
              </w:rPr>
              <w:t>壹</w:t>
            </w:r>
            <w:r>
              <w:rPr>
                <w:rFonts w:hint="eastAsia" w:ascii="仿宋_GB2312" w:eastAsia="仿宋_GB2312"/>
                <w:bCs/>
                <w:color w:val="000000"/>
                <w:sz w:val="24"/>
              </w:rPr>
              <w:t>年</w:t>
            </w:r>
          </w:p>
        </w:tc>
      </w:tr>
      <w:tr w14:paraId="2350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714539AC">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6</w:t>
            </w:r>
          </w:p>
        </w:tc>
        <w:tc>
          <w:tcPr>
            <w:tcW w:w="1725" w:type="dxa"/>
            <w:shd w:val="clear" w:color="auto" w:fill="FFFFFF"/>
            <w:vAlign w:val="center"/>
          </w:tcPr>
          <w:p w14:paraId="4C811AFB">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供应商</w:t>
            </w:r>
          </w:p>
          <w:p w14:paraId="50FA22DC">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资质要求</w:t>
            </w:r>
          </w:p>
        </w:tc>
        <w:tc>
          <w:tcPr>
            <w:tcW w:w="5994" w:type="dxa"/>
            <w:shd w:val="clear" w:color="auto" w:fill="FFFFFF"/>
            <w:vAlign w:val="center"/>
          </w:tcPr>
          <w:p w14:paraId="44903A98">
            <w:pPr>
              <w:pStyle w:val="3"/>
              <w:spacing w:line="360" w:lineRule="auto"/>
              <w:ind w:firstLine="0"/>
              <w:rPr>
                <w:rFonts w:ascii="仿宋" w:hAnsi="仿宋" w:eastAsia="仿宋" w:cs="仿宋"/>
                <w:sz w:val="24"/>
                <w:szCs w:val="24"/>
              </w:rPr>
            </w:pPr>
            <w:r>
              <w:rPr>
                <w:rFonts w:hint="eastAsia" w:ascii="仿宋" w:hAnsi="仿宋" w:eastAsia="仿宋" w:cs="仿宋"/>
                <w:sz w:val="24"/>
                <w:szCs w:val="24"/>
              </w:rPr>
              <w:t>1.符合《中华人民共和国政府采购法》第二十二条的规定：</w:t>
            </w:r>
          </w:p>
          <w:p w14:paraId="25129B79">
            <w:pPr>
              <w:pStyle w:val="3"/>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（1）具有独立承担民事责任的能力；</w:t>
            </w:r>
          </w:p>
          <w:p w14:paraId="59E35D6C">
            <w:pPr>
              <w:pStyle w:val="3"/>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14:paraId="17D26BDD">
            <w:pPr>
              <w:pStyle w:val="3"/>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14:paraId="69F2D899">
            <w:pPr>
              <w:pStyle w:val="3"/>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14:paraId="2B9B4165">
            <w:pPr>
              <w:pStyle w:val="3"/>
              <w:spacing w:line="360" w:lineRule="auto"/>
              <w:ind w:firstLine="116" w:firstLineChars="50"/>
              <w:rPr>
                <w:rFonts w:ascii="仿宋_GB2312" w:eastAsia="仿宋_GB2312"/>
                <w:color w:val="000000"/>
                <w:sz w:val="24"/>
              </w:rPr>
            </w:pPr>
            <w:r>
              <w:rPr>
                <w:rFonts w:hint="eastAsia" w:ascii="仿宋" w:hAnsi="仿宋" w:eastAsia="仿宋" w:cs="仿宋"/>
                <w:sz w:val="24"/>
                <w:szCs w:val="24"/>
              </w:rPr>
              <w:t>（5）参加政府采购活动前三年内，在经营活动中没有重大违法记录；</w:t>
            </w:r>
          </w:p>
        </w:tc>
      </w:tr>
      <w:tr w14:paraId="6B28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95B209D">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7</w:t>
            </w:r>
          </w:p>
        </w:tc>
        <w:tc>
          <w:tcPr>
            <w:tcW w:w="1725" w:type="dxa"/>
            <w:shd w:val="clear" w:color="auto" w:fill="FFFFFF"/>
            <w:vAlign w:val="center"/>
          </w:tcPr>
          <w:p w14:paraId="3EFB336D">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报价文件递交</w:t>
            </w:r>
          </w:p>
          <w:p w14:paraId="483B4FB8">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截止时间</w:t>
            </w:r>
          </w:p>
        </w:tc>
        <w:tc>
          <w:tcPr>
            <w:tcW w:w="5994" w:type="dxa"/>
            <w:shd w:val="clear" w:color="auto" w:fill="FFFFFF"/>
            <w:vAlign w:val="center"/>
          </w:tcPr>
          <w:p w14:paraId="132CA583">
            <w:pPr>
              <w:widowControl/>
              <w:overflowPunct w:val="0"/>
              <w:spacing w:line="400" w:lineRule="exact"/>
              <w:jc w:val="center"/>
              <w:rPr>
                <w:rFonts w:ascii="仿宋_GB2312" w:eastAsia="仿宋_GB2312"/>
                <w:b/>
                <w:bCs/>
                <w:color w:val="000000"/>
                <w:sz w:val="24"/>
              </w:rPr>
            </w:pPr>
            <w:r>
              <w:rPr>
                <w:rFonts w:hint="eastAsia" w:ascii="仿宋_GB2312" w:eastAsia="仿宋_GB2312"/>
                <w:b/>
                <w:color w:val="000000"/>
                <w:sz w:val="24"/>
                <w:lang w:eastAsia="zh-CN"/>
              </w:rPr>
              <w:t>202</w:t>
            </w:r>
            <w:r>
              <w:rPr>
                <w:rFonts w:hint="eastAsia" w:ascii="仿宋_GB2312" w:eastAsia="仿宋_GB2312"/>
                <w:b/>
                <w:color w:val="000000"/>
                <w:sz w:val="24"/>
                <w:lang w:val="en-US" w:eastAsia="zh-CN"/>
              </w:rPr>
              <w:t>4</w:t>
            </w:r>
            <w:r>
              <w:rPr>
                <w:rFonts w:hint="eastAsia" w:ascii="仿宋_GB2312" w:eastAsia="仿宋_GB2312"/>
                <w:b/>
                <w:color w:val="000000"/>
                <w:sz w:val="24"/>
              </w:rPr>
              <w:t>年</w:t>
            </w:r>
            <w:r>
              <w:rPr>
                <w:rFonts w:hint="eastAsia" w:ascii="仿宋_GB2312" w:eastAsia="仿宋_GB2312"/>
                <w:b/>
                <w:color w:val="000000"/>
                <w:sz w:val="24"/>
                <w:lang w:val="en-US" w:eastAsia="zh-CN"/>
              </w:rPr>
              <w:t>8</w:t>
            </w:r>
            <w:r>
              <w:rPr>
                <w:rFonts w:hint="eastAsia" w:ascii="仿宋_GB2312" w:eastAsia="仿宋_GB2312"/>
                <w:b/>
                <w:color w:val="000000"/>
                <w:sz w:val="24"/>
              </w:rPr>
              <w:t>月</w:t>
            </w:r>
            <w:r>
              <w:rPr>
                <w:rFonts w:hint="eastAsia" w:ascii="仿宋_GB2312" w:eastAsia="仿宋_GB2312"/>
                <w:b/>
                <w:color w:val="000000"/>
                <w:sz w:val="24"/>
                <w:lang w:val="en-US" w:eastAsia="zh-CN"/>
              </w:rPr>
              <w:t>7</w:t>
            </w:r>
            <w:r>
              <w:rPr>
                <w:rFonts w:hint="eastAsia" w:ascii="仿宋_GB2312" w:eastAsia="仿宋_GB2312"/>
                <w:b/>
                <w:color w:val="000000"/>
                <w:sz w:val="24"/>
              </w:rPr>
              <w:t>日1</w:t>
            </w:r>
            <w:r>
              <w:rPr>
                <w:rFonts w:hint="eastAsia" w:ascii="仿宋_GB2312" w:eastAsia="仿宋_GB2312"/>
                <w:b/>
                <w:color w:val="000000"/>
                <w:sz w:val="24"/>
                <w:lang w:val="en-US" w:eastAsia="zh-CN"/>
              </w:rPr>
              <w:t>7</w:t>
            </w:r>
            <w:r>
              <w:rPr>
                <w:rFonts w:hint="eastAsia" w:ascii="仿宋_GB2312" w:eastAsia="仿宋_GB2312"/>
                <w:b/>
                <w:color w:val="000000"/>
                <w:sz w:val="24"/>
              </w:rPr>
              <w:t>:</w:t>
            </w:r>
            <w:r>
              <w:rPr>
                <w:rFonts w:hint="eastAsia" w:ascii="仿宋_GB2312" w:eastAsia="仿宋_GB2312"/>
                <w:b/>
                <w:color w:val="000000"/>
                <w:sz w:val="24"/>
                <w:lang w:val="en-US" w:eastAsia="zh-CN"/>
              </w:rPr>
              <w:t>0</w:t>
            </w:r>
            <w:r>
              <w:rPr>
                <w:rFonts w:hint="eastAsia" w:ascii="仿宋_GB2312" w:eastAsia="仿宋_GB2312"/>
                <w:b/>
                <w:color w:val="000000"/>
                <w:sz w:val="24"/>
              </w:rPr>
              <w:t>0时（北京时间）</w:t>
            </w:r>
          </w:p>
        </w:tc>
      </w:tr>
      <w:tr w14:paraId="57A6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2082EB04">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8</w:t>
            </w:r>
          </w:p>
        </w:tc>
        <w:tc>
          <w:tcPr>
            <w:tcW w:w="1725" w:type="dxa"/>
            <w:shd w:val="clear" w:color="auto" w:fill="FFFFFF"/>
            <w:vAlign w:val="center"/>
          </w:tcPr>
          <w:p w14:paraId="4CA8A3F3">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报价有效期</w:t>
            </w:r>
          </w:p>
        </w:tc>
        <w:tc>
          <w:tcPr>
            <w:tcW w:w="5994" w:type="dxa"/>
            <w:shd w:val="clear" w:color="auto" w:fill="FFFFFF"/>
            <w:vAlign w:val="center"/>
          </w:tcPr>
          <w:p w14:paraId="6174549B">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为</w:t>
            </w:r>
            <w:r>
              <w:rPr>
                <w:rFonts w:hint="eastAsia" w:ascii="仿宋_GB2312" w:eastAsia="仿宋_GB2312"/>
                <w:bCs/>
                <w:color w:val="000000"/>
                <w:sz w:val="24"/>
                <w:lang w:val="en-US" w:eastAsia="zh-CN"/>
              </w:rPr>
              <w:t>30</w:t>
            </w:r>
            <w:r>
              <w:rPr>
                <w:rFonts w:hint="eastAsia" w:ascii="仿宋_GB2312" w:eastAsia="仿宋_GB2312"/>
                <w:bCs/>
                <w:color w:val="000000"/>
                <w:sz w:val="24"/>
              </w:rPr>
              <w:t>日历天（从报价截止之日算起）</w:t>
            </w:r>
          </w:p>
        </w:tc>
      </w:tr>
      <w:tr w14:paraId="08CA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42A7E323">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9</w:t>
            </w:r>
          </w:p>
        </w:tc>
        <w:tc>
          <w:tcPr>
            <w:tcW w:w="1725" w:type="dxa"/>
            <w:shd w:val="clear" w:color="auto" w:fill="FFFFFF"/>
            <w:vAlign w:val="center"/>
          </w:tcPr>
          <w:p w14:paraId="1E1FA75F">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报价文件份数</w:t>
            </w:r>
          </w:p>
        </w:tc>
        <w:tc>
          <w:tcPr>
            <w:tcW w:w="5994" w:type="dxa"/>
            <w:shd w:val="clear" w:color="auto" w:fill="FFFFFF"/>
            <w:vAlign w:val="center"/>
          </w:tcPr>
          <w:p w14:paraId="7C4A923E">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叁份</w:t>
            </w:r>
          </w:p>
        </w:tc>
      </w:tr>
      <w:tr w14:paraId="0C91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B052F13">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rPr>
              <w:t>1</w:t>
            </w:r>
            <w:r>
              <w:rPr>
                <w:rFonts w:hint="eastAsia" w:ascii="仿宋_GB2312" w:eastAsia="仿宋_GB2312"/>
                <w:bCs/>
                <w:color w:val="000000"/>
                <w:sz w:val="24"/>
                <w:lang w:val="en-US" w:eastAsia="zh-CN"/>
              </w:rPr>
              <w:t>0</w:t>
            </w:r>
          </w:p>
        </w:tc>
        <w:tc>
          <w:tcPr>
            <w:tcW w:w="1725" w:type="dxa"/>
            <w:shd w:val="clear" w:color="auto" w:fill="FFFFFF"/>
            <w:vAlign w:val="center"/>
          </w:tcPr>
          <w:p w14:paraId="3C350873">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lang w:val="en-US" w:eastAsia="zh-CN"/>
              </w:rPr>
              <w:t>议价</w:t>
            </w:r>
            <w:r>
              <w:rPr>
                <w:rFonts w:hint="eastAsia" w:ascii="仿宋_GB2312" w:eastAsia="仿宋_GB2312"/>
                <w:bCs/>
                <w:color w:val="000000"/>
                <w:sz w:val="24"/>
              </w:rPr>
              <w:t>时间、</w:t>
            </w:r>
          </w:p>
          <w:p w14:paraId="757FA0C7">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地点</w:t>
            </w:r>
          </w:p>
        </w:tc>
        <w:tc>
          <w:tcPr>
            <w:tcW w:w="5994" w:type="dxa"/>
            <w:shd w:val="clear" w:color="auto" w:fill="FFFFFF"/>
            <w:vAlign w:val="center"/>
          </w:tcPr>
          <w:p w14:paraId="3E5F9113">
            <w:pPr>
              <w:widowControl/>
              <w:overflowPunct w:val="0"/>
              <w:spacing w:line="400" w:lineRule="exact"/>
              <w:jc w:val="left"/>
              <w:rPr>
                <w:rFonts w:ascii="仿宋_GB2312" w:eastAsia="仿宋_GB2312"/>
                <w:b/>
                <w:bCs/>
                <w:color w:val="000000"/>
                <w:sz w:val="24"/>
              </w:rPr>
            </w:pPr>
            <w:r>
              <w:rPr>
                <w:rFonts w:hint="eastAsia" w:ascii="仿宋_GB2312" w:eastAsia="仿宋_GB2312"/>
                <w:b/>
                <w:color w:val="000000"/>
                <w:sz w:val="24"/>
              </w:rPr>
              <w:t>时间：</w:t>
            </w:r>
            <w:r>
              <w:rPr>
                <w:rFonts w:hint="eastAsia" w:ascii="仿宋_GB2312" w:eastAsia="仿宋_GB2312"/>
                <w:b/>
                <w:color w:val="000000"/>
                <w:sz w:val="24"/>
                <w:lang w:eastAsia="zh-CN"/>
              </w:rPr>
              <w:t>202</w:t>
            </w:r>
            <w:r>
              <w:rPr>
                <w:rFonts w:hint="eastAsia" w:ascii="仿宋_GB2312" w:eastAsia="仿宋_GB2312"/>
                <w:b/>
                <w:color w:val="000000"/>
                <w:sz w:val="24"/>
                <w:lang w:val="en-US" w:eastAsia="zh-CN"/>
              </w:rPr>
              <w:t>4</w:t>
            </w:r>
            <w:r>
              <w:rPr>
                <w:rFonts w:hint="eastAsia" w:ascii="仿宋_GB2312" w:eastAsia="仿宋_GB2312"/>
                <w:b/>
                <w:color w:val="000000"/>
                <w:sz w:val="24"/>
              </w:rPr>
              <w:t>年</w:t>
            </w:r>
            <w:r>
              <w:rPr>
                <w:rFonts w:hint="eastAsia" w:ascii="仿宋_GB2312" w:eastAsia="仿宋_GB2312"/>
                <w:b/>
                <w:color w:val="000000"/>
                <w:sz w:val="24"/>
                <w:lang w:val="en-US" w:eastAsia="zh-CN"/>
              </w:rPr>
              <w:t>8</w:t>
            </w:r>
            <w:r>
              <w:rPr>
                <w:rFonts w:hint="eastAsia" w:ascii="仿宋_GB2312" w:eastAsia="仿宋_GB2312"/>
                <w:b/>
                <w:color w:val="000000"/>
                <w:sz w:val="24"/>
              </w:rPr>
              <w:t>月</w:t>
            </w:r>
            <w:r>
              <w:rPr>
                <w:rFonts w:hint="eastAsia" w:ascii="仿宋_GB2312" w:eastAsia="仿宋_GB2312"/>
                <w:b/>
                <w:color w:val="000000"/>
                <w:sz w:val="24"/>
                <w:lang w:val="en-US" w:eastAsia="zh-CN"/>
              </w:rPr>
              <w:t>8</w:t>
            </w:r>
            <w:r>
              <w:rPr>
                <w:rFonts w:hint="eastAsia" w:ascii="仿宋_GB2312" w:eastAsia="仿宋_GB2312"/>
                <w:b/>
                <w:color w:val="000000"/>
                <w:sz w:val="24"/>
              </w:rPr>
              <w:t>日10:</w:t>
            </w:r>
            <w:r>
              <w:rPr>
                <w:rFonts w:hint="eastAsia" w:ascii="仿宋_GB2312" w:eastAsia="仿宋_GB2312"/>
                <w:b/>
                <w:color w:val="000000"/>
                <w:sz w:val="24"/>
                <w:lang w:val="en-US" w:eastAsia="zh-CN"/>
              </w:rPr>
              <w:t>00</w:t>
            </w:r>
            <w:r>
              <w:rPr>
                <w:rFonts w:hint="eastAsia" w:ascii="仿宋_GB2312" w:eastAsia="仿宋_GB2312"/>
                <w:b/>
                <w:color w:val="000000"/>
                <w:sz w:val="24"/>
              </w:rPr>
              <w:t>时（北京时间）</w:t>
            </w:r>
          </w:p>
          <w:p w14:paraId="4B4249CA">
            <w:pPr>
              <w:widowControl/>
              <w:overflowPunct w:val="0"/>
              <w:spacing w:line="400" w:lineRule="exact"/>
              <w:jc w:val="left"/>
              <w:rPr>
                <w:rFonts w:ascii="仿宋_GB2312" w:eastAsia="仿宋_GB2312"/>
                <w:bCs/>
                <w:color w:val="000000"/>
                <w:sz w:val="24"/>
              </w:rPr>
            </w:pPr>
            <w:r>
              <w:rPr>
                <w:rFonts w:hint="eastAsia" w:ascii="仿宋_GB2312" w:eastAsia="仿宋_GB2312"/>
                <w:b/>
                <w:bCs/>
                <w:color w:val="000000"/>
                <w:sz w:val="24"/>
              </w:rPr>
              <w:t>地点：浙江中医药大学附属第二医院5号楼一楼会议室</w:t>
            </w:r>
          </w:p>
        </w:tc>
      </w:tr>
      <w:tr w14:paraId="15F0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916327D">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rPr>
              <w:t>1</w:t>
            </w:r>
            <w:r>
              <w:rPr>
                <w:rFonts w:hint="eastAsia" w:ascii="仿宋_GB2312" w:eastAsia="仿宋_GB2312"/>
                <w:bCs/>
                <w:color w:val="000000"/>
                <w:sz w:val="24"/>
                <w:lang w:val="en-US" w:eastAsia="zh-CN"/>
              </w:rPr>
              <w:t>1</w:t>
            </w:r>
          </w:p>
        </w:tc>
        <w:tc>
          <w:tcPr>
            <w:tcW w:w="1725" w:type="dxa"/>
            <w:shd w:val="clear" w:color="auto" w:fill="FFFFFF"/>
            <w:vAlign w:val="center"/>
          </w:tcPr>
          <w:p w14:paraId="50A6CE5F">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报价费用</w:t>
            </w:r>
          </w:p>
        </w:tc>
        <w:tc>
          <w:tcPr>
            <w:tcW w:w="5994" w:type="dxa"/>
            <w:shd w:val="clear" w:color="auto" w:fill="FFFFFF"/>
            <w:vAlign w:val="center"/>
          </w:tcPr>
          <w:p w14:paraId="579DB133">
            <w:pPr>
              <w:widowControl/>
              <w:shd w:val="clear" w:color="auto" w:fill="FFFFFF"/>
              <w:overflowPunct w:val="0"/>
              <w:spacing w:line="400" w:lineRule="exact"/>
              <w:jc w:val="left"/>
              <w:rPr>
                <w:rFonts w:ascii="仿宋_GB2312" w:eastAsia="仿宋_GB2312"/>
                <w:bCs/>
                <w:color w:val="000000"/>
                <w:sz w:val="24"/>
              </w:rPr>
            </w:pPr>
            <w:r>
              <w:rPr>
                <w:rFonts w:hint="eastAsia" w:ascii="仿宋_GB2312" w:eastAsia="仿宋_GB2312"/>
                <w:bCs/>
                <w:color w:val="000000"/>
                <w:sz w:val="24"/>
              </w:rPr>
              <w:t>供应商自行承担与参加询价有关的所有费用</w:t>
            </w:r>
          </w:p>
        </w:tc>
      </w:tr>
      <w:tr w14:paraId="5E37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4CBC44F6">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rPr>
              <w:t>1</w:t>
            </w:r>
            <w:r>
              <w:rPr>
                <w:rFonts w:hint="eastAsia" w:ascii="仿宋_GB2312" w:eastAsia="仿宋_GB2312"/>
                <w:bCs/>
                <w:color w:val="000000"/>
                <w:sz w:val="24"/>
                <w:lang w:val="en-US" w:eastAsia="zh-CN"/>
              </w:rPr>
              <w:t>2</w:t>
            </w:r>
          </w:p>
        </w:tc>
        <w:tc>
          <w:tcPr>
            <w:tcW w:w="1725" w:type="dxa"/>
            <w:shd w:val="clear" w:color="auto" w:fill="FFFFFF"/>
            <w:vAlign w:val="center"/>
          </w:tcPr>
          <w:p w14:paraId="552CC942">
            <w:pPr>
              <w:widowControl/>
              <w:overflowPunct w:val="0"/>
              <w:spacing w:line="400" w:lineRule="exact"/>
              <w:jc w:val="center"/>
              <w:rPr>
                <w:rFonts w:ascii="仿宋_GB2312" w:eastAsia="仿宋_GB2312"/>
                <w:bCs/>
                <w:color w:val="000000"/>
                <w:sz w:val="24"/>
              </w:rPr>
            </w:pPr>
            <w:r>
              <w:rPr>
                <w:rFonts w:hint="eastAsia" w:ascii="仿宋_GB2312" w:hAnsi="宋体" w:eastAsia="仿宋_GB2312"/>
                <w:bCs/>
                <w:color w:val="000000"/>
                <w:sz w:val="24"/>
              </w:rPr>
              <w:t>采购预算</w:t>
            </w:r>
          </w:p>
        </w:tc>
        <w:tc>
          <w:tcPr>
            <w:tcW w:w="5994" w:type="dxa"/>
            <w:shd w:val="clear" w:color="auto" w:fill="FFFFFF"/>
            <w:vAlign w:val="center"/>
          </w:tcPr>
          <w:p w14:paraId="68C482E5">
            <w:pPr>
              <w:widowControl/>
              <w:shd w:val="clear" w:color="auto" w:fill="FFFFFF"/>
              <w:overflowPunct w:val="0"/>
              <w:spacing w:line="400" w:lineRule="exact"/>
              <w:rPr>
                <w:rFonts w:ascii="仿宋_GB2312" w:eastAsia="仿宋_GB2312"/>
                <w:bCs/>
                <w:color w:val="000000"/>
                <w:sz w:val="24"/>
              </w:rPr>
            </w:pPr>
            <w:r>
              <w:rPr>
                <w:rFonts w:hint="eastAsia" w:ascii="仿宋_GB2312" w:eastAsia="仿宋_GB2312"/>
                <w:b/>
                <w:color w:val="000000"/>
                <w:sz w:val="24"/>
                <w:lang w:val="en-US" w:eastAsia="zh-CN"/>
              </w:rPr>
              <w:t>48800</w:t>
            </w:r>
            <w:r>
              <w:rPr>
                <w:rFonts w:hint="eastAsia" w:ascii="仿宋_GB2312" w:eastAsia="仿宋_GB2312"/>
                <w:b/>
                <w:color w:val="000000"/>
                <w:sz w:val="24"/>
              </w:rPr>
              <w:t>元</w:t>
            </w:r>
            <w:r>
              <w:rPr>
                <w:rFonts w:hint="eastAsia" w:ascii="仿宋_GB2312" w:eastAsia="仿宋_GB2312"/>
                <w:b/>
                <w:sz w:val="24"/>
              </w:rPr>
              <w:t>（报价超过预算价作无效响应处理）</w:t>
            </w:r>
          </w:p>
        </w:tc>
      </w:tr>
    </w:tbl>
    <w:p w14:paraId="62C2CFC5">
      <w:pPr>
        <w:rPr>
          <w:rFonts w:ascii="仿宋_GB2312" w:eastAsia="仿宋_GB2312"/>
          <w:b/>
          <w:color w:val="000000"/>
          <w:kern w:val="0"/>
          <w:sz w:val="24"/>
        </w:rPr>
      </w:pPr>
    </w:p>
    <w:p w14:paraId="0CE96FB8">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br w:type="page"/>
      </w:r>
      <w:r>
        <w:rPr>
          <w:rFonts w:hint="eastAsia" w:ascii="仿宋_GB2312" w:eastAsia="仿宋_GB2312"/>
          <w:b/>
          <w:color w:val="000000"/>
          <w:kern w:val="0"/>
          <w:sz w:val="24"/>
        </w:rPr>
        <w:t>二、报价文件的组成及封装</w:t>
      </w:r>
    </w:p>
    <w:p w14:paraId="5CD7EEED">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14:paraId="25923E5C">
      <w:pPr>
        <w:widowControl/>
        <w:shd w:val="clear" w:color="auto" w:fill="FFFFFF"/>
        <w:overflowPunct w:val="0"/>
        <w:spacing w:line="440" w:lineRule="exact"/>
        <w:ind w:firstLine="480" w:firstLineChars="200"/>
        <w:rPr>
          <w:rFonts w:ascii="仿宋_GB2312" w:eastAsia="仿宋_GB2312"/>
          <w:b/>
          <w:bCs/>
          <w:color w:val="000000"/>
          <w:sz w:val="24"/>
        </w:rPr>
      </w:pPr>
      <w:r>
        <w:rPr>
          <w:rFonts w:hint="eastAsia" w:ascii="仿宋_GB2312" w:eastAsia="仿宋_GB2312"/>
          <w:bCs/>
          <w:color w:val="000000"/>
          <w:sz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14:paraId="2BBFDD3E">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2.商务文件主要包含报价一览表（格式详见第四章)。</w:t>
      </w:r>
    </w:p>
    <w:p w14:paraId="24054268">
      <w:pPr>
        <w:widowControl/>
        <w:shd w:val="clear" w:color="auto" w:fill="FFFFFF"/>
        <w:overflowPunct w:val="0"/>
        <w:spacing w:line="440" w:lineRule="exact"/>
        <w:ind w:firstLine="600" w:firstLineChars="249"/>
        <w:rPr>
          <w:rFonts w:ascii="仿宋_GB2312" w:eastAsia="仿宋_GB2312"/>
          <w:b/>
          <w:color w:val="000000"/>
          <w:sz w:val="24"/>
        </w:rPr>
      </w:pPr>
      <w:r>
        <w:rPr>
          <w:rFonts w:hint="eastAsia" w:ascii="仿宋_GB2312" w:eastAsia="仿宋_GB2312"/>
          <w:b/>
          <w:color w:val="000000"/>
          <w:sz w:val="24"/>
        </w:rPr>
        <w:t>报价人提供的各种复印件需加盖单位公章。</w:t>
      </w:r>
    </w:p>
    <w:p w14:paraId="751828AA">
      <w:pPr>
        <w:widowControl/>
        <w:shd w:val="clear" w:color="auto" w:fill="FFFFFF"/>
        <w:overflowPunct w:val="0"/>
        <w:spacing w:line="440" w:lineRule="exact"/>
        <w:ind w:firstLine="597" w:firstLineChars="249"/>
        <w:rPr>
          <w:rFonts w:ascii="仿宋_GB2312" w:eastAsia="仿宋_GB2312"/>
          <w:bCs/>
          <w:color w:val="000000"/>
          <w:sz w:val="24"/>
        </w:rPr>
      </w:pPr>
      <w:r>
        <w:rPr>
          <w:rFonts w:hint="eastAsia" w:ascii="仿宋_GB2312" w:eastAsia="仿宋_GB2312"/>
          <w:bCs/>
          <w:color w:val="000000"/>
          <w:sz w:val="24"/>
        </w:rPr>
        <w:t>报价人必须按上述要求提供报价文件，所提供的资料必须真实、齐全，如未按要求按时提供真实、齐全的有关资料，将导致资格审查不合格。</w:t>
      </w:r>
    </w:p>
    <w:p w14:paraId="21E6433F">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三、报价要求</w:t>
      </w:r>
    </w:p>
    <w:p w14:paraId="0C2F89DF">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报价为报价人所能承受的一次性最终报价，以人民币为结算币种，包括产品（含配件）购置费、材料费、搬运费、人工费、运输费、安装调试费、税费、售后及与之相关的所有费用。</w:t>
      </w:r>
    </w:p>
    <w:p w14:paraId="4FB16D3A">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报价文件中需列出维修更换设备的单价及清单。</w:t>
      </w:r>
    </w:p>
    <w:p w14:paraId="2512705B">
      <w:pPr>
        <w:widowControl/>
        <w:shd w:val="clear" w:color="auto" w:fill="FFFFFF"/>
        <w:overflowPunct w:val="0"/>
        <w:spacing w:line="440" w:lineRule="exact"/>
        <w:ind w:firstLine="482" w:firstLineChars="200"/>
        <w:rPr>
          <w:rFonts w:ascii="仿宋_GB2312" w:eastAsia="仿宋_GB2312"/>
          <w:bCs/>
          <w:color w:val="000000"/>
          <w:sz w:val="24"/>
        </w:rPr>
      </w:pPr>
      <w:r>
        <w:rPr>
          <w:rFonts w:hint="eastAsia" w:ascii="仿宋_GB2312" w:eastAsia="仿宋_GB2312"/>
          <w:b/>
          <w:color w:val="000000"/>
          <w:sz w:val="24"/>
        </w:rPr>
        <w:t>报价超过预算价作无效响应处理。</w:t>
      </w:r>
    </w:p>
    <w:p w14:paraId="659747C8">
      <w:pPr>
        <w:spacing w:line="460" w:lineRule="exact"/>
        <w:outlineLvl w:val="1"/>
        <w:rPr>
          <w:rFonts w:ascii="仿宋_GB2312" w:hAnsi="宋体" w:eastAsia="仿宋_GB2312" w:cs="Arial"/>
          <w:b/>
          <w:color w:val="000000"/>
          <w:sz w:val="24"/>
        </w:rPr>
      </w:pPr>
      <w:bookmarkStart w:id="0" w:name="_Toc265143229"/>
      <w:bookmarkStart w:id="1" w:name="_Toc199817892"/>
      <w:bookmarkStart w:id="2" w:name="_Toc199817944"/>
      <w:r>
        <w:rPr>
          <w:rFonts w:hint="eastAsia" w:ascii="仿宋_GB2312" w:hAnsi="宋体" w:eastAsia="仿宋_GB2312" w:cs="Arial"/>
          <w:b/>
          <w:color w:val="000000"/>
          <w:sz w:val="24"/>
        </w:rPr>
        <w:t>四、询价小组</w:t>
      </w:r>
      <w:bookmarkEnd w:id="0"/>
      <w:bookmarkEnd w:id="1"/>
      <w:bookmarkEnd w:id="2"/>
    </w:p>
    <w:p w14:paraId="05460DB1">
      <w:pPr>
        <w:spacing w:line="520" w:lineRule="exact"/>
        <w:ind w:firstLine="480" w:firstLineChars="200"/>
        <w:rPr>
          <w:rFonts w:ascii="仿宋_GB2312" w:eastAsia="仿宋_GB2312"/>
          <w:bCs/>
          <w:color w:val="000000"/>
          <w:sz w:val="24"/>
        </w:rPr>
      </w:pPr>
      <w:bookmarkStart w:id="3" w:name="_Toc199817893"/>
      <w:r>
        <w:rPr>
          <w:rFonts w:hint="eastAsia" w:ascii="仿宋_GB2312" w:eastAsia="仿宋_GB2312"/>
          <w:color w:val="000000"/>
          <w:sz w:val="24"/>
        </w:rPr>
        <w:t>采购小组由3人组成，由医院在开标前邀请相关部门专家参加评标。采购小组将本着公平、公正、科学、择优的原则，严格按照法律法规和询价文件的要求推</w:t>
      </w:r>
      <w:r>
        <w:rPr>
          <w:rFonts w:hint="eastAsia" w:ascii="仿宋_GB2312" w:hAnsi="宋体" w:eastAsia="仿宋_GB2312"/>
          <w:bCs/>
          <w:color w:val="000000"/>
          <w:sz w:val="24"/>
        </w:rPr>
        <w:t>荐评审结果。</w:t>
      </w:r>
      <w:bookmarkEnd w:id="3"/>
    </w:p>
    <w:p w14:paraId="1F12DCE5">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五、询价程序及成交办法</w:t>
      </w:r>
    </w:p>
    <w:p w14:paraId="4738873E">
      <w:pPr>
        <w:tabs>
          <w:tab w:val="left" w:pos="0"/>
        </w:tabs>
        <w:spacing w:line="460" w:lineRule="exact"/>
        <w:ind w:firstLine="480" w:firstLineChars="200"/>
        <w:rPr>
          <w:rFonts w:ascii="仿宋_GB2312" w:eastAsia="仿宋_GB2312"/>
          <w:bCs/>
          <w:color w:val="000000"/>
          <w:sz w:val="24"/>
        </w:rPr>
      </w:pPr>
      <w:r>
        <w:rPr>
          <w:rFonts w:hint="eastAsia" w:ascii="仿宋_GB2312" w:eastAsia="仿宋_GB2312"/>
          <w:color w:val="000000"/>
          <w:sz w:val="24"/>
        </w:rPr>
        <w:t>1.采购小组对报价供应商进行资格性审查，当符合供应商资格要求的供应商少于三家时，项目终止。</w:t>
      </w:r>
    </w:p>
    <w:p w14:paraId="0D00F9A8">
      <w:pPr>
        <w:widowControl/>
        <w:shd w:val="clear" w:color="auto" w:fill="FFFFFF"/>
        <w:tabs>
          <w:tab w:val="left" w:pos="720"/>
        </w:tabs>
        <w:overflowPunct w:val="0"/>
        <w:adjustRightInd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color w:val="000000"/>
          <w:kern w:val="0"/>
          <w:sz w:val="24"/>
        </w:rPr>
        <w:t>询价成交原则：</w:t>
      </w:r>
      <w:r>
        <w:rPr>
          <w:rFonts w:hint="eastAsia" w:ascii="仿宋_GB2312" w:eastAsia="仿宋_GB2312"/>
          <w:bCs/>
          <w:color w:val="000000"/>
          <w:sz w:val="24"/>
        </w:rPr>
        <w:t>根据</w:t>
      </w:r>
      <w:r>
        <w:rPr>
          <w:rFonts w:hint="eastAsia" w:ascii="仿宋_GB2312" w:eastAsia="仿宋_GB2312"/>
          <w:color w:val="000000"/>
          <w:kern w:val="0"/>
          <w:sz w:val="24"/>
        </w:rPr>
        <w:t>符合项目要求、质量和服务相等且报价最低的原则确定成交供应商，</w:t>
      </w:r>
      <w:r>
        <w:rPr>
          <w:rFonts w:hint="eastAsia" w:ascii="仿宋_GB2312" w:eastAsia="仿宋_GB2312"/>
          <w:bCs/>
          <w:color w:val="000000"/>
          <w:sz w:val="24"/>
        </w:rPr>
        <w:t>并将结果通知所有参与询价的未成交的供应商。</w:t>
      </w:r>
    </w:p>
    <w:p w14:paraId="2BBE8CC8">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3.预中标供应商在</w:t>
      </w:r>
      <w:r>
        <w:rPr>
          <w:rFonts w:hint="eastAsia" w:ascii="仿宋_GB2312" w:eastAsia="仿宋_GB2312"/>
          <w:bCs/>
          <w:color w:val="000000"/>
          <w:sz w:val="24"/>
          <w:lang w:val="en-US" w:eastAsia="zh-CN"/>
        </w:rPr>
        <w:t>医院官方网站</w:t>
      </w:r>
      <w:r>
        <w:rPr>
          <w:rFonts w:hint="eastAsia" w:ascii="仿宋_GB2312" w:eastAsia="仿宋_GB2312"/>
          <w:bCs/>
          <w:color w:val="000000"/>
          <w:sz w:val="24"/>
        </w:rPr>
        <w:t>公示</w:t>
      </w:r>
      <w:r>
        <w:rPr>
          <w:rFonts w:hint="eastAsia" w:ascii="仿宋_GB2312" w:eastAsia="仿宋_GB2312"/>
          <w:bCs/>
          <w:color w:val="000000"/>
          <w:sz w:val="24"/>
          <w:lang w:val="en-US" w:eastAsia="zh-CN"/>
        </w:rPr>
        <w:t>三个</w:t>
      </w:r>
      <w:r>
        <w:rPr>
          <w:rFonts w:hint="eastAsia" w:ascii="仿宋_GB2312" w:eastAsia="仿宋_GB2312"/>
          <w:bCs/>
          <w:color w:val="000000"/>
          <w:sz w:val="24"/>
        </w:rPr>
        <w:t>工作日，如无异议，双方签订合同。</w:t>
      </w:r>
    </w:p>
    <w:p w14:paraId="18D42A70">
      <w:pPr>
        <w:spacing w:before="120" w:beforeLines="50" w:after="120" w:afterLines="50" w:line="360" w:lineRule="auto"/>
        <w:ind w:firstLine="482" w:firstLineChars="200"/>
        <w:jc w:val="center"/>
        <w:rPr>
          <w:rFonts w:ascii="仿宋" w:hAnsi="仿宋" w:eastAsia="仿宋" w:cs="仿宋"/>
          <w:b/>
          <w:sz w:val="24"/>
        </w:rPr>
      </w:pPr>
    </w:p>
    <w:p w14:paraId="22C5F06B">
      <w:pPr>
        <w:spacing w:before="120" w:beforeLines="50" w:after="120" w:afterLines="50" w:line="360" w:lineRule="auto"/>
        <w:ind w:firstLine="482" w:firstLineChars="200"/>
        <w:jc w:val="center"/>
        <w:rPr>
          <w:rFonts w:ascii="仿宋" w:hAnsi="仿宋" w:eastAsia="仿宋" w:cs="仿宋"/>
          <w:b/>
          <w:sz w:val="24"/>
        </w:rPr>
      </w:pPr>
    </w:p>
    <w:p w14:paraId="582D796D">
      <w:pPr>
        <w:spacing w:before="120" w:beforeLines="50" w:after="120" w:afterLines="50" w:line="360" w:lineRule="auto"/>
        <w:ind w:firstLine="482" w:firstLineChars="200"/>
        <w:jc w:val="center"/>
        <w:rPr>
          <w:rFonts w:ascii="仿宋" w:hAnsi="仿宋" w:eastAsia="仿宋" w:cs="仿宋"/>
          <w:b/>
          <w:sz w:val="24"/>
        </w:rPr>
      </w:pPr>
    </w:p>
    <w:p w14:paraId="59AF56B2">
      <w:pPr>
        <w:spacing w:before="120" w:beforeLines="50" w:after="120" w:afterLines="50"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评审内容及标准</w:t>
      </w:r>
    </w:p>
    <w:p w14:paraId="7A3DB795">
      <w:pPr>
        <w:spacing w:before="120" w:beforeLines="50" w:after="120" w:afterLines="50"/>
        <w:outlineLvl w:val="1"/>
        <w:rPr>
          <w:rFonts w:ascii="仿宋" w:hAnsi="仿宋" w:eastAsia="仿宋" w:cs="仿宋"/>
          <w:b/>
          <w:sz w:val="24"/>
        </w:rPr>
      </w:pPr>
      <w:r>
        <w:rPr>
          <w:rFonts w:hint="eastAsia" w:ascii="仿宋" w:hAnsi="仿宋" w:eastAsia="仿宋" w:cs="仿宋"/>
          <w:b/>
          <w:bCs/>
          <w:sz w:val="24"/>
        </w:rPr>
        <w:t xml:space="preserve"> （一）</w:t>
      </w:r>
      <w:r>
        <w:rPr>
          <w:rFonts w:hint="eastAsia" w:ascii="仿宋" w:hAnsi="仿宋" w:eastAsia="仿宋" w:cs="仿宋"/>
          <w:b/>
          <w:sz w:val="24"/>
        </w:rPr>
        <w:t>资信及商务分（</w:t>
      </w:r>
      <w:r>
        <w:rPr>
          <w:rFonts w:hint="eastAsia" w:ascii="仿宋" w:hAnsi="仿宋" w:eastAsia="仿宋" w:cs="仿宋"/>
          <w:b/>
          <w:sz w:val="24"/>
          <w:lang w:val="en-US" w:eastAsia="zh-CN"/>
        </w:rPr>
        <w:t>15</w:t>
      </w:r>
      <w:r>
        <w:rPr>
          <w:rFonts w:hint="eastAsia" w:ascii="仿宋" w:hAnsi="仿宋" w:eastAsia="仿宋" w:cs="仿宋"/>
          <w:b/>
          <w:sz w:val="24"/>
        </w:rPr>
        <w:t>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16"/>
        <w:gridCol w:w="5538"/>
        <w:gridCol w:w="1064"/>
      </w:tblGrid>
      <w:tr w14:paraId="3DED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01" w:type="dxa"/>
            <w:vAlign w:val="center"/>
          </w:tcPr>
          <w:p w14:paraId="4616BF02">
            <w:pPr>
              <w:ind w:right="-21" w:rightChars="-10"/>
              <w:jc w:val="center"/>
              <w:rPr>
                <w:rFonts w:ascii="仿宋" w:hAnsi="仿宋" w:eastAsia="仿宋" w:cs="仿宋"/>
                <w:b/>
                <w:sz w:val="24"/>
              </w:rPr>
            </w:pPr>
            <w:r>
              <w:rPr>
                <w:rFonts w:hint="eastAsia" w:ascii="仿宋" w:hAnsi="仿宋" w:eastAsia="仿宋" w:cs="仿宋"/>
                <w:b/>
                <w:sz w:val="24"/>
              </w:rPr>
              <w:t>序号</w:t>
            </w:r>
          </w:p>
        </w:tc>
        <w:tc>
          <w:tcPr>
            <w:tcW w:w="6954" w:type="dxa"/>
            <w:gridSpan w:val="2"/>
            <w:vAlign w:val="center"/>
          </w:tcPr>
          <w:p w14:paraId="613C9405">
            <w:pPr>
              <w:ind w:right="-21" w:rightChars="-10" w:firstLine="422"/>
              <w:jc w:val="center"/>
              <w:rPr>
                <w:rFonts w:ascii="仿宋" w:hAnsi="仿宋" w:eastAsia="仿宋" w:cs="仿宋"/>
                <w:b/>
                <w:sz w:val="24"/>
              </w:rPr>
            </w:pPr>
            <w:r>
              <w:rPr>
                <w:rFonts w:hint="eastAsia" w:ascii="仿宋" w:hAnsi="仿宋" w:eastAsia="仿宋" w:cs="仿宋"/>
                <w:b/>
                <w:sz w:val="24"/>
              </w:rPr>
              <w:t>评审内容</w:t>
            </w:r>
          </w:p>
        </w:tc>
        <w:tc>
          <w:tcPr>
            <w:tcW w:w="1064" w:type="dxa"/>
            <w:vAlign w:val="center"/>
          </w:tcPr>
          <w:p w14:paraId="38C3A207">
            <w:pPr>
              <w:ind w:right="-21" w:rightChars="-10"/>
              <w:jc w:val="center"/>
              <w:rPr>
                <w:rFonts w:ascii="仿宋" w:hAnsi="仿宋" w:eastAsia="仿宋" w:cs="仿宋"/>
                <w:b/>
                <w:sz w:val="24"/>
              </w:rPr>
            </w:pPr>
            <w:r>
              <w:rPr>
                <w:rFonts w:hint="eastAsia" w:ascii="仿宋" w:hAnsi="仿宋" w:eastAsia="仿宋" w:cs="仿宋"/>
                <w:b/>
                <w:sz w:val="24"/>
              </w:rPr>
              <w:t>分值</w:t>
            </w:r>
          </w:p>
        </w:tc>
      </w:tr>
      <w:tr w14:paraId="25F0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vAlign w:val="center"/>
          </w:tcPr>
          <w:p w14:paraId="6B1FF5E0">
            <w:pPr>
              <w:ind w:right="-21" w:rightChars="-10"/>
              <w:jc w:val="center"/>
              <w:rPr>
                <w:rFonts w:ascii="仿宋" w:hAnsi="仿宋" w:eastAsia="仿宋" w:cs="仿宋"/>
                <w:sz w:val="24"/>
              </w:rPr>
            </w:pPr>
            <w:r>
              <w:rPr>
                <w:rFonts w:hint="eastAsia" w:ascii="仿宋" w:hAnsi="仿宋" w:eastAsia="仿宋" w:cs="仿宋"/>
                <w:sz w:val="24"/>
              </w:rPr>
              <w:t>1</w:t>
            </w:r>
          </w:p>
        </w:tc>
        <w:tc>
          <w:tcPr>
            <w:tcW w:w="1416" w:type="dxa"/>
            <w:vAlign w:val="center"/>
          </w:tcPr>
          <w:p w14:paraId="5EC2E764">
            <w:pPr>
              <w:ind w:right="-21" w:rightChars="-10"/>
              <w:jc w:val="center"/>
              <w:rPr>
                <w:rFonts w:ascii="仿宋" w:hAnsi="仿宋" w:eastAsia="仿宋" w:cs="仿宋"/>
                <w:sz w:val="24"/>
              </w:rPr>
            </w:pPr>
            <w:r>
              <w:rPr>
                <w:rFonts w:hint="eastAsia" w:ascii="仿宋" w:hAnsi="仿宋" w:eastAsia="仿宋" w:cs="仿宋"/>
                <w:sz w:val="24"/>
              </w:rPr>
              <w:t>投标人资质情况</w:t>
            </w:r>
          </w:p>
        </w:tc>
        <w:tc>
          <w:tcPr>
            <w:tcW w:w="5538" w:type="dxa"/>
            <w:vAlign w:val="center"/>
          </w:tcPr>
          <w:p w14:paraId="4B1E86E9">
            <w:pPr>
              <w:rPr>
                <w:rFonts w:ascii="仿宋" w:hAnsi="仿宋" w:eastAsia="仿宋" w:cs="仿宋"/>
                <w:sz w:val="24"/>
              </w:rPr>
            </w:pPr>
            <w:r>
              <w:rPr>
                <w:rFonts w:hint="eastAsia" w:ascii="仿宋" w:hAnsi="仿宋" w:eastAsia="仿宋" w:cs="仿宋"/>
                <w:sz w:val="24"/>
              </w:rPr>
              <w:t>投标人需具备以下资质（含营业范围），每具备一个资质，得2分：</w:t>
            </w:r>
          </w:p>
          <w:p w14:paraId="769F093A">
            <w:pPr>
              <w:numPr>
                <w:ilvl w:val="0"/>
                <w:numId w:val="1"/>
              </w:numPr>
              <w:rPr>
                <w:rFonts w:ascii="仿宋" w:hAnsi="仿宋" w:eastAsia="仿宋" w:cs="仿宋"/>
                <w:sz w:val="24"/>
              </w:rPr>
            </w:pPr>
            <w:r>
              <w:rPr>
                <w:rFonts w:hint="eastAsia" w:ascii="仿宋" w:hAnsi="仿宋" w:eastAsia="仿宋" w:cs="仿宋"/>
                <w:sz w:val="24"/>
              </w:rPr>
              <w:t>具有计算机安防系统、通信系统维护开发；</w:t>
            </w:r>
          </w:p>
          <w:p w14:paraId="5A2AFC48">
            <w:pPr>
              <w:numPr>
                <w:ilvl w:val="0"/>
                <w:numId w:val="1"/>
              </w:numPr>
              <w:rPr>
                <w:rFonts w:ascii="仿宋" w:hAnsi="仿宋" w:eastAsia="仿宋" w:cs="仿宋"/>
                <w:sz w:val="24"/>
              </w:rPr>
            </w:pPr>
            <w:r>
              <w:rPr>
                <w:rFonts w:hint="eastAsia" w:ascii="仿宋" w:hAnsi="仿宋" w:eastAsia="仿宋" w:cs="仿宋"/>
                <w:sz w:val="24"/>
              </w:rPr>
              <w:t>具有独立的安防设备销售、批发许可；</w:t>
            </w:r>
          </w:p>
          <w:p w14:paraId="5124DB40">
            <w:pPr>
              <w:numPr>
                <w:ilvl w:val="0"/>
                <w:numId w:val="1"/>
              </w:numPr>
              <w:rPr>
                <w:rFonts w:ascii="仿宋" w:hAnsi="仿宋" w:eastAsia="仿宋" w:cs="仿宋"/>
                <w:sz w:val="24"/>
              </w:rPr>
            </w:pPr>
            <w:r>
              <w:rPr>
                <w:rFonts w:hint="eastAsia" w:ascii="仿宋" w:hAnsi="仿宋" w:eastAsia="仿宋" w:cs="仿宋"/>
                <w:sz w:val="24"/>
              </w:rPr>
              <w:t>其他设计监控、门禁维修及维修的；</w:t>
            </w:r>
          </w:p>
          <w:p w14:paraId="4CA64950">
            <w:pPr>
              <w:rPr>
                <w:rFonts w:ascii="仿宋" w:hAnsi="仿宋" w:eastAsia="仿宋" w:cs="仿宋"/>
                <w:sz w:val="24"/>
              </w:rPr>
            </w:pPr>
            <w:r>
              <w:rPr>
                <w:rFonts w:hint="eastAsia" w:ascii="仿宋" w:hAnsi="仿宋" w:eastAsia="仿宋" w:cs="仿宋"/>
                <w:sz w:val="24"/>
              </w:rPr>
              <w:t>注：</w:t>
            </w:r>
          </w:p>
          <w:p w14:paraId="1FAB66FB">
            <w:pPr>
              <w:rPr>
                <w:rFonts w:ascii="仿宋" w:hAnsi="仿宋" w:eastAsia="仿宋" w:cs="仿宋"/>
                <w:sz w:val="24"/>
              </w:rPr>
            </w:pPr>
            <w:r>
              <w:rPr>
                <w:rFonts w:hint="eastAsia" w:ascii="仿宋" w:hAnsi="仿宋" w:eastAsia="仿宋" w:cs="仿宋"/>
                <w:sz w:val="24"/>
              </w:rPr>
              <w:t>营业范围内含有以上内容的，视为具有同等资质。</w:t>
            </w:r>
          </w:p>
        </w:tc>
        <w:tc>
          <w:tcPr>
            <w:tcW w:w="1064" w:type="dxa"/>
            <w:vAlign w:val="center"/>
          </w:tcPr>
          <w:p w14:paraId="6AB1337C">
            <w:pPr>
              <w:ind w:right="-21" w:rightChars="-10"/>
              <w:jc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6</w:t>
            </w:r>
            <w:r>
              <w:rPr>
                <w:rFonts w:hint="eastAsia" w:ascii="仿宋" w:hAnsi="仿宋" w:eastAsia="仿宋" w:cs="仿宋"/>
                <w:sz w:val="24"/>
              </w:rPr>
              <w:t>分</w:t>
            </w:r>
          </w:p>
        </w:tc>
      </w:tr>
      <w:tr w14:paraId="0928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vAlign w:val="center"/>
          </w:tcPr>
          <w:p w14:paraId="41DEB204">
            <w:pPr>
              <w:ind w:right="-21" w:rightChars="-10"/>
              <w:jc w:val="center"/>
              <w:rPr>
                <w:rFonts w:ascii="仿宋" w:hAnsi="仿宋" w:eastAsia="仿宋" w:cs="仿宋"/>
                <w:sz w:val="24"/>
              </w:rPr>
            </w:pPr>
            <w:r>
              <w:rPr>
                <w:rFonts w:hint="eastAsia" w:ascii="仿宋" w:hAnsi="仿宋" w:eastAsia="仿宋" w:cs="仿宋"/>
                <w:sz w:val="24"/>
              </w:rPr>
              <w:t>2</w:t>
            </w:r>
          </w:p>
        </w:tc>
        <w:tc>
          <w:tcPr>
            <w:tcW w:w="1416" w:type="dxa"/>
            <w:vAlign w:val="center"/>
          </w:tcPr>
          <w:p w14:paraId="216BBF80">
            <w:pPr>
              <w:ind w:right="-21" w:rightChars="-10"/>
              <w:jc w:val="center"/>
              <w:rPr>
                <w:rFonts w:ascii="仿宋" w:hAnsi="仿宋" w:eastAsia="仿宋" w:cs="仿宋"/>
                <w:sz w:val="24"/>
              </w:rPr>
            </w:pPr>
            <w:r>
              <w:rPr>
                <w:rFonts w:hint="eastAsia" w:ascii="仿宋" w:hAnsi="仿宋" w:eastAsia="仿宋" w:cs="仿宋"/>
                <w:sz w:val="24"/>
              </w:rPr>
              <w:t>投标人业绩情况</w:t>
            </w:r>
          </w:p>
        </w:tc>
        <w:tc>
          <w:tcPr>
            <w:tcW w:w="5538" w:type="dxa"/>
            <w:vAlign w:val="center"/>
          </w:tcPr>
          <w:p w14:paraId="3248EDC1">
            <w:pPr>
              <w:jc w:val="left"/>
              <w:rPr>
                <w:rFonts w:ascii="仿宋" w:hAnsi="仿宋" w:eastAsia="仿宋" w:cs="仿宋"/>
                <w:sz w:val="24"/>
              </w:rPr>
            </w:pPr>
            <w:r>
              <w:rPr>
                <w:rFonts w:hint="eastAsia" w:ascii="仿宋" w:hAnsi="仿宋" w:eastAsia="仿宋" w:cs="仿宋"/>
                <w:sz w:val="24"/>
              </w:rPr>
              <w:t>投标人提供同类项目业绩证明材料，每提供一个业绩，得1分：</w:t>
            </w:r>
          </w:p>
          <w:p w14:paraId="5A663E7C">
            <w:pPr>
              <w:jc w:val="left"/>
              <w:rPr>
                <w:rFonts w:hint="eastAsia" w:ascii="仿宋" w:hAnsi="仿宋" w:eastAsia="仿宋" w:cs="仿宋"/>
                <w:sz w:val="24"/>
                <w:lang w:eastAsia="zh-CN"/>
              </w:rPr>
            </w:pPr>
            <w:r>
              <w:rPr>
                <w:rFonts w:hint="eastAsia" w:ascii="仿宋" w:hAnsi="仿宋" w:eastAsia="仿宋" w:cs="仿宋"/>
                <w:sz w:val="24"/>
              </w:rPr>
              <w:t>投标人自20</w:t>
            </w:r>
            <w:r>
              <w:rPr>
                <w:rFonts w:ascii="仿宋" w:hAnsi="仿宋" w:eastAsia="仿宋" w:cs="仿宋"/>
                <w:sz w:val="24"/>
              </w:rPr>
              <w:t>20</w:t>
            </w:r>
            <w:r>
              <w:rPr>
                <w:rFonts w:hint="eastAsia" w:ascii="仿宋" w:hAnsi="仿宋" w:eastAsia="仿宋" w:cs="仿宋"/>
                <w:sz w:val="24"/>
              </w:rPr>
              <w:t>年1月1日至今具有同类服务项目业绩，每提供一个业绩得</w:t>
            </w:r>
            <w:r>
              <w:rPr>
                <w:rFonts w:hint="eastAsia" w:ascii="仿宋" w:hAnsi="仿宋" w:eastAsia="仿宋" w:cs="仿宋"/>
                <w:sz w:val="24"/>
                <w:lang w:val="en-US" w:eastAsia="zh-CN"/>
              </w:rPr>
              <w:t>1</w:t>
            </w:r>
            <w:r>
              <w:rPr>
                <w:rFonts w:hint="eastAsia" w:ascii="仿宋" w:hAnsi="仿宋" w:eastAsia="仿宋" w:cs="仿宋"/>
                <w:sz w:val="24"/>
              </w:rPr>
              <w:t>分，未提供的不得分</w:t>
            </w:r>
            <w:r>
              <w:rPr>
                <w:rFonts w:hint="eastAsia" w:ascii="仿宋" w:hAnsi="仿宋" w:eastAsia="仿宋" w:cs="仿宋"/>
                <w:sz w:val="24"/>
                <w:lang w:eastAsia="zh-CN"/>
              </w:rPr>
              <w:t>。</w:t>
            </w:r>
          </w:p>
        </w:tc>
        <w:tc>
          <w:tcPr>
            <w:tcW w:w="1064" w:type="dxa"/>
            <w:vAlign w:val="center"/>
          </w:tcPr>
          <w:p w14:paraId="450D2E35">
            <w:pPr>
              <w:ind w:right="-21" w:rightChars="-10"/>
              <w:jc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sz w:val="24"/>
              </w:rPr>
              <w:t>分</w:t>
            </w:r>
          </w:p>
        </w:tc>
      </w:tr>
      <w:tr w14:paraId="6D2D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vAlign w:val="center"/>
          </w:tcPr>
          <w:p w14:paraId="325AB733">
            <w:pPr>
              <w:ind w:right="-21" w:rightChars="-10"/>
              <w:jc w:val="center"/>
              <w:rPr>
                <w:rFonts w:ascii="仿宋" w:hAnsi="仿宋" w:eastAsia="仿宋" w:cs="仿宋"/>
                <w:sz w:val="24"/>
              </w:rPr>
            </w:pPr>
            <w:r>
              <w:rPr>
                <w:rFonts w:hint="eastAsia" w:ascii="仿宋" w:hAnsi="仿宋" w:eastAsia="仿宋" w:cs="仿宋"/>
                <w:sz w:val="24"/>
              </w:rPr>
              <w:t>3</w:t>
            </w:r>
          </w:p>
        </w:tc>
        <w:tc>
          <w:tcPr>
            <w:tcW w:w="1416" w:type="dxa"/>
            <w:vAlign w:val="center"/>
          </w:tcPr>
          <w:p w14:paraId="538818CD">
            <w:pPr>
              <w:ind w:right="-21" w:rightChars="-10"/>
              <w:jc w:val="center"/>
              <w:rPr>
                <w:rFonts w:ascii="仿宋" w:hAnsi="仿宋" w:eastAsia="仿宋" w:cs="仿宋"/>
                <w:sz w:val="24"/>
              </w:rPr>
            </w:pPr>
            <w:r>
              <w:rPr>
                <w:rFonts w:hint="eastAsia" w:ascii="仿宋" w:hAnsi="仿宋" w:eastAsia="仿宋" w:cs="仿宋"/>
                <w:sz w:val="24"/>
              </w:rPr>
              <w:t>投标人项目实施团队资质情况</w:t>
            </w:r>
          </w:p>
        </w:tc>
        <w:tc>
          <w:tcPr>
            <w:tcW w:w="5538" w:type="dxa"/>
            <w:vAlign w:val="center"/>
          </w:tcPr>
          <w:p w14:paraId="3958F2F0">
            <w:pPr>
              <w:adjustRightInd w:val="0"/>
              <w:snapToGrid w:val="0"/>
              <w:jc w:val="left"/>
              <w:rPr>
                <w:rFonts w:ascii="仿宋" w:hAnsi="仿宋" w:eastAsia="仿宋" w:cs="仿宋"/>
                <w:sz w:val="24"/>
              </w:rPr>
            </w:pPr>
          </w:p>
          <w:p w14:paraId="0047B60E">
            <w:pPr>
              <w:numPr>
                <w:ilvl w:val="0"/>
                <w:numId w:val="2"/>
              </w:numPr>
              <w:spacing w:line="360" w:lineRule="auto"/>
              <w:ind w:right="-21" w:rightChars="-10"/>
              <w:jc w:val="left"/>
              <w:rPr>
                <w:rFonts w:ascii="仿宋" w:hAnsi="仿宋" w:eastAsia="仿宋" w:cs="仿宋"/>
                <w:sz w:val="24"/>
              </w:rPr>
            </w:pPr>
            <w:r>
              <w:rPr>
                <w:rFonts w:hint="eastAsia" w:ascii="仿宋" w:hAnsi="仿宋" w:eastAsia="仿宋" w:cs="仿宋"/>
                <w:sz w:val="24"/>
              </w:rPr>
              <w:t>提供驻点人员相关信息及资质；</w:t>
            </w:r>
          </w:p>
          <w:p w14:paraId="200A85D7">
            <w:pPr>
              <w:numPr>
                <w:ilvl w:val="0"/>
                <w:numId w:val="2"/>
              </w:numPr>
              <w:spacing w:line="360" w:lineRule="auto"/>
              <w:ind w:right="-21" w:rightChars="-10"/>
              <w:jc w:val="left"/>
              <w:rPr>
                <w:rFonts w:ascii="仿宋" w:hAnsi="仿宋" w:eastAsia="仿宋" w:cs="仿宋"/>
                <w:sz w:val="24"/>
              </w:rPr>
            </w:pPr>
            <w:r>
              <w:rPr>
                <w:rFonts w:hint="eastAsia" w:ascii="仿宋" w:hAnsi="仿宋" w:eastAsia="仿宋" w:cs="仿宋"/>
                <w:sz w:val="24"/>
              </w:rPr>
              <w:t>团队内具有中高级以上（含中级）一人；</w:t>
            </w:r>
          </w:p>
          <w:p w14:paraId="44C49189">
            <w:pPr>
              <w:numPr>
                <w:ilvl w:val="0"/>
                <w:numId w:val="2"/>
              </w:numPr>
              <w:spacing w:line="360" w:lineRule="auto"/>
              <w:ind w:right="-21" w:rightChars="-10"/>
              <w:jc w:val="left"/>
              <w:rPr>
                <w:rFonts w:ascii="仿宋" w:hAnsi="仿宋" w:eastAsia="仿宋" w:cs="仿宋"/>
                <w:sz w:val="24"/>
              </w:rPr>
            </w:pPr>
            <w:r>
              <w:rPr>
                <w:rFonts w:hint="eastAsia" w:ascii="仿宋" w:hAnsi="仿宋" w:eastAsia="仿宋" w:cs="仿宋"/>
                <w:sz w:val="24"/>
              </w:rPr>
              <w:t>整体团队完备的；</w:t>
            </w:r>
          </w:p>
          <w:p w14:paraId="269E268C">
            <w:pPr>
              <w:numPr>
                <w:ilvl w:val="0"/>
                <w:numId w:val="2"/>
              </w:numPr>
              <w:spacing w:line="360" w:lineRule="auto"/>
              <w:ind w:right="-21" w:rightChars="-10"/>
              <w:jc w:val="left"/>
              <w:rPr>
                <w:rFonts w:ascii="仿宋" w:hAnsi="仿宋" w:eastAsia="仿宋" w:cs="仿宋"/>
                <w:sz w:val="24"/>
              </w:rPr>
            </w:pPr>
            <w:r>
              <w:rPr>
                <w:rFonts w:hint="eastAsia" w:ascii="仿宋" w:hAnsi="仿宋" w:eastAsia="仿宋" w:cs="仿宋"/>
                <w:sz w:val="24"/>
              </w:rPr>
              <w:t>员工社保缴纳情况；</w:t>
            </w:r>
          </w:p>
        </w:tc>
        <w:tc>
          <w:tcPr>
            <w:tcW w:w="1064" w:type="dxa"/>
            <w:vAlign w:val="center"/>
          </w:tcPr>
          <w:p w14:paraId="79FC50E2">
            <w:pPr>
              <w:ind w:right="-21" w:rightChars="-10"/>
              <w:jc w:val="center"/>
              <w:rPr>
                <w:rFonts w:ascii="仿宋" w:hAnsi="仿宋" w:eastAsia="仿宋" w:cs="仿宋"/>
                <w:sz w:val="24"/>
              </w:rPr>
            </w:pPr>
            <w:r>
              <w:rPr>
                <w:rFonts w:hint="eastAsia" w:ascii="仿宋" w:hAnsi="仿宋" w:eastAsia="仿宋" w:cs="仿宋"/>
                <w:sz w:val="24"/>
              </w:rPr>
              <w:t>0-4分</w:t>
            </w:r>
          </w:p>
        </w:tc>
      </w:tr>
    </w:tbl>
    <w:p w14:paraId="3009D427">
      <w:pPr>
        <w:spacing w:before="120" w:beforeLines="50" w:after="120" w:afterLines="50"/>
        <w:outlineLvl w:val="2"/>
        <w:rPr>
          <w:rFonts w:ascii="仿宋" w:hAnsi="仿宋" w:eastAsia="仿宋" w:cs="仿宋"/>
          <w:b/>
          <w:bCs/>
          <w:sz w:val="24"/>
        </w:rPr>
      </w:pPr>
      <w:r>
        <w:rPr>
          <w:rFonts w:hint="eastAsia" w:ascii="仿宋" w:hAnsi="仿宋" w:eastAsia="仿宋" w:cs="仿宋"/>
          <w:b/>
          <w:bCs/>
          <w:sz w:val="24"/>
        </w:rPr>
        <w:t>（二）技术分（</w:t>
      </w:r>
      <w:r>
        <w:rPr>
          <w:rFonts w:hint="eastAsia" w:ascii="仿宋" w:hAnsi="仿宋" w:eastAsia="仿宋" w:cs="仿宋"/>
          <w:b/>
          <w:bCs/>
          <w:sz w:val="24"/>
          <w:lang w:val="en-US" w:eastAsia="zh-CN"/>
        </w:rPr>
        <w:t>55</w:t>
      </w:r>
      <w:bookmarkStart w:id="4" w:name="_GoBack"/>
      <w:bookmarkEnd w:id="4"/>
      <w:r>
        <w:rPr>
          <w:rFonts w:hint="eastAsia" w:ascii="仿宋" w:hAnsi="仿宋" w:eastAsia="仿宋" w:cs="仿宋"/>
          <w:b/>
          <w:bCs/>
          <w:sz w:val="24"/>
        </w:rPr>
        <w:t>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31"/>
        <w:gridCol w:w="5760"/>
        <w:gridCol w:w="954"/>
      </w:tblGrid>
      <w:tr w14:paraId="3F8A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42372E0D">
            <w:pPr>
              <w:ind w:right="-21" w:rightChars="-10"/>
              <w:jc w:val="center"/>
              <w:rPr>
                <w:rFonts w:ascii="仿宋" w:hAnsi="仿宋" w:eastAsia="仿宋" w:cs="仿宋"/>
                <w:b/>
                <w:sz w:val="24"/>
              </w:rPr>
            </w:pPr>
            <w:r>
              <w:rPr>
                <w:rFonts w:hint="eastAsia" w:ascii="仿宋" w:hAnsi="仿宋" w:eastAsia="仿宋" w:cs="仿宋"/>
                <w:b/>
                <w:sz w:val="24"/>
              </w:rPr>
              <w:t>序号</w:t>
            </w:r>
          </w:p>
        </w:tc>
        <w:tc>
          <w:tcPr>
            <w:tcW w:w="6891" w:type="dxa"/>
            <w:gridSpan w:val="2"/>
            <w:vAlign w:val="center"/>
          </w:tcPr>
          <w:p w14:paraId="32880037">
            <w:pPr>
              <w:ind w:right="-21" w:rightChars="-10" w:firstLine="422"/>
              <w:jc w:val="center"/>
              <w:rPr>
                <w:rFonts w:ascii="仿宋" w:hAnsi="仿宋" w:eastAsia="仿宋" w:cs="仿宋"/>
                <w:b/>
                <w:sz w:val="24"/>
              </w:rPr>
            </w:pPr>
            <w:r>
              <w:rPr>
                <w:rFonts w:hint="eastAsia" w:ascii="仿宋" w:hAnsi="仿宋" w:eastAsia="仿宋" w:cs="仿宋"/>
                <w:b/>
                <w:sz w:val="24"/>
              </w:rPr>
              <w:t>评审内容</w:t>
            </w:r>
          </w:p>
        </w:tc>
        <w:tc>
          <w:tcPr>
            <w:tcW w:w="954" w:type="dxa"/>
            <w:vAlign w:val="center"/>
          </w:tcPr>
          <w:p w14:paraId="2573FCA1">
            <w:pPr>
              <w:ind w:right="-21" w:rightChars="-10"/>
              <w:jc w:val="center"/>
              <w:rPr>
                <w:rFonts w:ascii="仿宋" w:hAnsi="仿宋" w:eastAsia="仿宋" w:cs="仿宋"/>
                <w:b/>
                <w:sz w:val="24"/>
              </w:rPr>
            </w:pPr>
            <w:r>
              <w:rPr>
                <w:rFonts w:hint="eastAsia" w:ascii="仿宋" w:hAnsi="仿宋" w:eastAsia="仿宋" w:cs="仿宋"/>
                <w:b/>
                <w:sz w:val="24"/>
              </w:rPr>
              <w:t>分值</w:t>
            </w:r>
          </w:p>
        </w:tc>
      </w:tr>
      <w:tr w14:paraId="45DC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1EBE2786">
            <w:pPr>
              <w:ind w:right="-21" w:rightChars="-10"/>
              <w:jc w:val="center"/>
              <w:rPr>
                <w:rFonts w:ascii="仿宋" w:hAnsi="仿宋" w:eastAsia="仿宋" w:cs="仿宋"/>
                <w:sz w:val="24"/>
              </w:rPr>
            </w:pPr>
            <w:r>
              <w:rPr>
                <w:rFonts w:hint="eastAsia" w:ascii="仿宋" w:hAnsi="仿宋" w:eastAsia="仿宋" w:cs="仿宋"/>
                <w:sz w:val="24"/>
              </w:rPr>
              <w:t>1</w:t>
            </w:r>
          </w:p>
        </w:tc>
        <w:tc>
          <w:tcPr>
            <w:tcW w:w="1131" w:type="dxa"/>
            <w:vAlign w:val="center"/>
          </w:tcPr>
          <w:p w14:paraId="0BFBBF02">
            <w:pPr>
              <w:ind w:right="-21" w:rightChars="-10"/>
              <w:jc w:val="center"/>
              <w:rPr>
                <w:rFonts w:ascii="仿宋" w:hAnsi="仿宋" w:eastAsia="仿宋" w:cs="仿宋"/>
                <w:sz w:val="24"/>
              </w:rPr>
            </w:pPr>
            <w:r>
              <w:rPr>
                <w:rFonts w:hint="eastAsia" w:ascii="仿宋" w:hAnsi="仿宋" w:eastAsia="仿宋" w:cs="仿宋"/>
                <w:sz w:val="24"/>
              </w:rPr>
              <w:t>项目理解</w:t>
            </w:r>
          </w:p>
        </w:tc>
        <w:tc>
          <w:tcPr>
            <w:tcW w:w="5760" w:type="dxa"/>
            <w:vAlign w:val="center"/>
          </w:tcPr>
          <w:p w14:paraId="5A3F8AD0">
            <w:pPr>
              <w:tabs>
                <w:tab w:val="left" w:pos="0"/>
              </w:tabs>
              <w:rPr>
                <w:rFonts w:ascii="仿宋" w:hAnsi="仿宋" w:eastAsia="仿宋" w:cs="仿宋"/>
                <w:sz w:val="24"/>
              </w:rPr>
            </w:pPr>
            <w:r>
              <w:rPr>
                <w:rFonts w:hint="eastAsia" w:ascii="仿宋" w:hAnsi="仿宋" w:eastAsia="仿宋" w:cs="仿宋"/>
                <w:sz w:val="24"/>
              </w:rPr>
              <w:t>项目理解：</w:t>
            </w:r>
          </w:p>
          <w:p w14:paraId="4F67D516">
            <w:pPr>
              <w:tabs>
                <w:tab w:val="left" w:pos="0"/>
              </w:tabs>
              <w:rPr>
                <w:rFonts w:ascii="仿宋" w:hAnsi="仿宋" w:eastAsia="仿宋" w:cs="仿宋"/>
                <w:sz w:val="24"/>
              </w:rPr>
            </w:pPr>
            <w:r>
              <w:rPr>
                <w:rFonts w:hint="eastAsia" w:ascii="仿宋" w:hAnsi="仿宋" w:eastAsia="仿宋" w:cs="仿宋"/>
                <w:sz w:val="24"/>
              </w:rPr>
              <w:t>根据投标人相关资料的提供情况，是否真实、完整、清晰、有序、合理；投标文件是否编制完整、格式规范、内容齐全、表述准确、条理清晰，内容有无前后矛盾，是否符合招标文件要求，根据各家公司的对项目的理解情况进行综合评分。</w:t>
            </w:r>
          </w:p>
        </w:tc>
        <w:tc>
          <w:tcPr>
            <w:tcW w:w="954" w:type="dxa"/>
            <w:vAlign w:val="center"/>
          </w:tcPr>
          <w:p w14:paraId="7013EE8D">
            <w:pPr>
              <w:ind w:right="-21" w:rightChars="-10"/>
              <w:jc w:val="center"/>
              <w:rPr>
                <w:rFonts w:ascii="仿宋" w:hAnsi="仿宋" w:eastAsia="仿宋" w:cs="仿宋"/>
                <w:sz w:val="24"/>
              </w:rPr>
            </w:pPr>
            <w:r>
              <w:rPr>
                <w:rFonts w:hint="eastAsia" w:ascii="仿宋" w:hAnsi="仿宋" w:eastAsia="仿宋" w:cs="仿宋"/>
                <w:sz w:val="24"/>
              </w:rPr>
              <w:t>0-5分</w:t>
            </w:r>
          </w:p>
        </w:tc>
      </w:tr>
      <w:tr w14:paraId="7B03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76B0F651">
            <w:pPr>
              <w:ind w:right="-21" w:rightChars="-10"/>
              <w:jc w:val="center"/>
              <w:rPr>
                <w:rFonts w:ascii="仿宋" w:hAnsi="仿宋" w:eastAsia="仿宋" w:cs="仿宋"/>
                <w:sz w:val="24"/>
              </w:rPr>
            </w:pPr>
            <w:r>
              <w:rPr>
                <w:rFonts w:hint="eastAsia" w:ascii="仿宋" w:hAnsi="仿宋" w:eastAsia="仿宋" w:cs="仿宋"/>
                <w:sz w:val="24"/>
              </w:rPr>
              <w:t>2</w:t>
            </w:r>
          </w:p>
        </w:tc>
        <w:tc>
          <w:tcPr>
            <w:tcW w:w="1131" w:type="dxa"/>
            <w:vAlign w:val="center"/>
          </w:tcPr>
          <w:p w14:paraId="7F3B50FC">
            <w:pPr>
              <w:adjustRightInd w:val="0"/>
              <w:snapToGrid w:val="0"/>
              <w:jc w:val="center"/>
              <w:rPr>
                <w:rFonts w:ascii="仿宋" w:hAnsi="仿宋" w:eastAsia="仿宋" w:cs="仿宋"/>
                <w:sz w:val="24"/>
              </w:rPr>
            </w:pPr>
            <w:r>
              <w:rPr>
                <w:rFonts w:hint="eastAsia" w:ascii="仿宋" w:hAnsi="仿宋" w:eastAsia="仿宋" w:cs="仿宋"/>
                <w:sz w:val="24"/>
              </w:rPr>
              <w:t>技术响应</w:t>
            </w:r>
          </w:p>
        </w:tc>
        <w:tc>
          <w:tcPr>
            <w:tcW w:w="5760" w:type="dxa"/>
            <w:vAlign w:val="center"/>
          </w:tcPr>
          <w:p w14:paraId="0786E6C9">
            <w:pPr>
              <w:tabs>
                <w:tab w:val="left" w:pos="0"/>
              </w:tabs>
              <w:rPr>
                <w:rFonts w:ascii="仿宋" w:hAnsi="仿宋" w:eastAsia="仿宋" w:cs="仿宋"/>
                <w:sz w:val="24"/>
              </w:rPr>
            </w:pPr>
            <w:r>
              <w:rPr>
                <w:rFonts w:hint="eastAsia" w:ascii="仿宋" w:hAnsi="仿宋" w:eastAsia="仿宋" w:cs="仿宋"/>
                <w:sz w:val="24"/>
              </w:rPr>
              <w:t>对招标文件中的“项目总体要求</w:t>
            </w:r>
            <w:r>
              <w:rPr>
                <w:rFonts w:hint="eastAsia" w:ascii="仿宋" w:hAnsi="仿宋" w:eastAsia="仿宋" w:cs="仿宋"/>
                <w:sz w:val="24"/>
                <w:lang w:val="en-US" w:eastAsia="zh-CN"/>
              </w:rPr>
              <w:t>9条</w:t>
            </w:r>
            <w:r>
              <w:rPr>
                <w:rFonts w:hint="eastAsia" w:ascii="仿宋" w:hAnsi="仿宋" w:eastAsia="仿宋" w:cs="仿宋"/>
                <w:sz w:val="24"/>
              </w:rPr>
              <w:t>”进行逐条响应，全部满足无偏离，得满分</w:t>
            </w:r>
            <w:r>
              <w:rPr>
                <w:rFonts w:hint="eastAsia" w:ascii="仿宋" w:hAnsi="仿宋" w:eastAsia="仿宋" w:cs="仿宋"/>
                <w:sz w:val="24"/>
                <w:lang w:val="en-US" w:eastAsia="zh-CN"/>
              </w:rPr>
              <w:t>18</w:t>
            </w:r>
            <w:r>
              <w:rPr>
                <w:rFonts w:hint="eastAsia" w:ascii="仿宋" w:hAnsi="仿宋" w:eastAsia="仿宋" w:cs="仿宋"/>
                <w:sz w:val="24"/>
              </w:rPr>
              <w:t>分。每一条不满足，扣</w:t>
            </w:r>
            <w:r>
              <w:rPr>
                <w:rFonts w:hint="eastAsia" w:ascii="仿宋" w:hAnsi="仿宋" w:eastAsia="仿宋" w:cs="仿宋"/>
                <w:sz w:val="24"/>
                <w:lang w:val="en-US" w:eastAsia="zh-CN"/>
              </w:rPr>
              <w:t>1</w:t>
            </w:r>
            <w:r>
              <w:rPr>
                <w:rFonts w:hint="eastAsia" w:ascii="仿宋" w:hAnsi="仿宋" w:eastAsia="仿宋" w:cs="仿宋"/>
                <w:sz w:val="24"/>
              </w:rPr>
              <w:t>分；评标专家根据投标人的技术响应情况进行打分，本项最低得分为0分。</w:t>
            </w:r>
          </w:p>
        </w:tc>
        <w:tc>
          <w:tcPr>
            <w:tcW w:w="954" w:type="dxa"/>
            <w:vAlign w:val="center"/>
          </w:tcPr>
          <w:p w14:paraId="13B84213">
            <w:pPr>
              <w:ind w:right="-21" w:rightChars="-10"/>
              <w:jc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18</w:t>
            </w:r>
            <w:r>
              <w:rPr>
                <w:rFonts w:hint="eastAsia" w:ascii="仿宋" w:hAnsi="仿宋" w:eastAsia="仿宋" w:cs="仿宋"/>
                <w:sz w:val="24"/>
              </w:rPr>
              <w:t>分</w:t>
            </w:r>
          </w:p>
        </w:tc>
      </w:tr>
      <w:tr w14:paraId="7451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4B594C70">
            <w:pPr>
              <w:ind w:right="-21" w:rightChars="-10"/>
              <w:jc w:val="center"/>
              <w:rPr>
                <w:rFonts w:ascii="仿宋" w:hAnsi="仿宋" w:eastAsia="仿宋" w:cs="仿宋"/>
                <w:sz w:val="24"/>
              </w:rPr>
            </w:pPr>
            <w:r>
              <w:rPr>
                <w:rFonts w:hint="eastAsia" w:ascii="仿宋" w:hAnsi="仿宋" w:eastAsia="仿宋" w:cs="仿宋"/>
                <w:sz w:val="24"/>
              </w:rPr>
              <w:t>3</w:t>
            </w:r>
          </w:p>
        </w:tc>
        <w:tc>
          <w:tcPr>
            <w:tcW w:w="1131" w:type="dxa"/>
            <w:vAlign w:val="center"/>
          </w:tcPr>
          <w:p w14:paraId="03A8E83D">
            <w:pPr>
              <w:ind w:right="-21" w:rightChars="-10"/>
              <w:jc w:val="center"/>
              <w:rPr>
                <w:rFonts w:ascii="仿宋" w:hAnsi="仿宋" w:eastAsia="仿宋" w:cs="仿宋"/>
                <w:sz w:val="24"/>
              </w:rPr>
            </w:pPr>
            <w:r>
              <w:rPr>
                <w:rFonts w:hint="eastAsia" w:ascii="仿宋" w:hAnsi="仿宋" w:eastAsia="仿宋" w:cs="仿宋"/>
                <w:sz w:val="24"/>
              </w:rPr>
              <w:t>项目开发和实施方案</w:t>
            </w:r>
          </w:p>
        </w:tc>
        <w:tc>
          <w:tcPr>
            <w:tcW w:w="5760" w:type="dxa"/>
            <w:vAlign w:val="center"/>
          </w:tcPr>
          <w:p w14:paraId="27D24958">
            <w:pPr>
              <w:tabs>
                <w:tab w:val="left" w:pos="0"/>
              </w:tabs>
              <w:rPr>
                <w:rFonts w:ascii="仿宋" w:hAnsi="仿宋" w:eastAsia="仿宋" w:cs="仿宋"/>
                <w:sz w:val="24"/>
              </w:rPr>
            </w:pPr>
            <w:r>
              <w:rPr>
                <w:rFonts w:hint="eastAsia" w:ascii="仿宋" w:hAnsi="仿宋" w:eastAsia="仿宋" w:cs="仿宋"/>
                <w:sz w:val="24"/>
              </w:rPr>
              <w:t>投标人开发和实施方案的科学性、完整性和严谨性:</w:t>
            </w:r>
          </w:p>
          <w:p w14:paraId="2962685C">
            <w:pPr>
              <w:tabs>
                <w:tab w:val="left" w:pos="0"/>
              </w:tabs>
              <w:rPr>
                <w:rFonts w:ascii="仿宋" w:hAnsi="仿宋" w:eastAsia="仿宋" w:cs="仿宋"/>
                <w:sz w:val="24"/>
              </w:rPr>
            </w:pPr>
            <w:r>
              <w:rPr>
                <w:rFonts w:hint="eastAsia" w:ascii="仿宋" w:hAnsi="仿宋" w:eastAsia="仿宋" w:cs="仿宋"/>
                <w:sz w:val="24"/>
              </w:rPr>
              <w:t>根据投标人对项目需求的理解和实施方案是否合理、清晰，是否具有科学、严谨、成熟可靠的实施方案和完整的实施计划表。</w:t>
            </w:r>
          </w:p>
        </w:tc>
        <w:tc>
          <w:tcPr>
            <w:tcW w:w="954" w:type="dxa"/>
            <w:vAlign w:val="center"/>
          </w:tcPr>
          <w:p w14:paraId="6B72FFED">
            <w:pPr>
              <w:ind w:right="-21" w:rightChars="-10"/>
              <w:jc w:val="center"/>
              <w:rPr>
                <w:rFonts w:ascii="仿宋" w:hAnsi="仿宋" w:eastAsia="仿宋" w:cs="仿宋"/>
                <w:sz w:val="24"/>
              </w:rPr>
            </w:pPr>
            <w:r>
              <w:rPr>
                <w:rFonts w:hint="eastAsia" w:ascii="仿宋" w:hAnsi="仿宋" w:eastAsia="仿宋" w:cs="仿宋"/>
                <w:sz w:val="24"/>
              </w:rPr>
              <w:t>0-5分</w:t>
            </w:r>
          </w:p>
        </w:tc>
      </w:tr>
      <w:tr w14:paraId="63AF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83" w:type="dxa"/>
            <w:vAlign w:val="center"/>
          </w:tcPr>
          <w:p w14:paraId="16E6168E">
            <w:pPr>
              <w:ind w:right="-21" w:rightChars="-10"/>
              <w:jc w:val="center"/>
              <w:rPr>
                <w:rFonts w:ascii="仿宋" w:hAnsi="仿宋" w:eastAsia="仿宋" w:cs="仿宋"/>
                <w:sz w:val="24"/>
              </w:rPr>
            </w:pPr>
            <w:r>
              <w:rPr>
                <w:rFonts w:hint="eastAsia" w:ascii="仿宋" w:hAnsi="仿宋" w:eastAsia="仿宋" w:cs="仿宋"/>
                <w:sz w:val="24"/>
              </w:rPr>
              <w:t>4</w:t>
            </w:r>
          </w:p>
        </w:tc>
        <w:tc>
          <w:tcPr>
            <w:tcW w:w="1131" w:type="dxa"/>
            <w:vAlign w:val="center"/>
          </w:tcPr>
          <w:p w14:paraId="6BEE2064">
            <w:pPr>
              <w:adjustRightInd w:val="0"/>
              <w:snapToGrid w:val="0"/>
              <w:jc w:val="center"/>
              <w:rPr>
                <w:rFonts w:ascii="仿宋" w:hAnsi="仿宋" w:eastAsia="仿宋" w:cs="仿宋"/>
                <w:sz w:val="24"/>
              </w:rPr>
            </w:pPr>
            <w:r>
              <w:rPr>
                <w:rFonts w:hint="eastAsia" w:ascii="仿宋" w:hAnsi="仿宋" w:eastAsia="仿宋" w:cs="仿宋"/>
                <w:sz w:val="24"/>
              </w:rPr>
              <w:t>技术方案</w:t>
            </w:r>
          </w:p>
        </w:tc>
        <w:tc>
          <w:tcPr>
            <w:tcW w:w="5760" w:type="dxa"/>
            <w:vAlign w:val="center"/>
          </w:tcPr>
          <w:p w14:paraId="235FD3FF">
            <w:pPr>
              <w:tabs>
                <w:tab w:val="left" w:pos="0"/>
              </w:tabs>
              <w:rPr>
                <w:rFonts w:ascii="仿宋" w:hAnsi="仿宋" w:eastAsia="仿宋" w:cs="仿宋"/>
                <w:sz w:val="24"/>
              </w:rPr>
            </w:pPr>
            <w:r>
              <w:rPr>
                <w:rFonts w:hint="eastAsia" w:ascii="仿宋" w:hAnsi="仿宋" w:eastAsia="仿宋" w:cs="仿宋"/>
                <w:sz w:val="24"/>
              </w:rPr>
              <w:t>根据投标人接口程序是否能够灵活配置、是否便于用户直接维护等情况进行综合评分。</w:t>
            </w:r>
          </w:p>
          <w:p w14:paraId="481D7FBC">
            <w:pPr>
              <w:tabs>
                <w:tab w:val="left" w:pos="0"/>
              </w:tabs>
              <w:rPr>
                <w:rFonts w:ascii="仿宋" w:hAnsi="仿宋" w:eastAsia="仿宋" w:cs="仿宋"/>
                <w:sz w:val="24"/>
              </w:rPr>
            </w:pPr>
            <w:r>
              <w:rPr>
                <w:rFonts w:hint="eastAsia" w:ascii="仿宋" w:hAnsi="仿宋" w:eastAsia="仿宋" w:cs="仿宋"/>
                <w:sz w:val="24"/>
              </w:rPr>
              <w:t>根据投标人是否提供完善、合理、可操作性强的系统安全保密解决方案进行综合评分。</w:t>
            </w:r>
          </w:p>
          <w:p w14:paraId="38346C26">
            <w:pPr>
              <w:tabs>
                <w:tab w:val="left" w:pos="0"/>
              </w:tabs>
              <w:rPr>
                <w:rFonts w:ascii="仿宋" w:hAnsi="仿宋" w:eastAsia="仿宋" w:cs="仿宋"/>
                <w:sz w:val="24"/>
              </w:rPr>
            </w:pPr>
            <w:r>
              <w:rPr>
                <w:rFonts w:hint="eastAsia" w:ascii="仿宋" w:hAnsi="仿宋" w:eastAsia="仿宋" w:cs="仿宋"/>
                <w:sz w:val="24"/>
              </w:rPr>
              <w:t>根据投标人是否提供软件需求、数据建模、项目管理、系统测试等工具的情况进行综合评分。</w:t>
            </w:r>
          </w:p>
        </w:tc>
        <w:tc>
          <w:tcPr>
            <w:tcW w:w="954" w:type="dxa"/>
            <w:tcBorders/>
            <w:vAlign w:val="center"/>
          </w:tcPr>
          <w:p w14:paraId="63390C9A">
            <w:pPr>
              <w:ind w:right="-21" w:rightChars="-10"/>
              <w:jc w:val="center"/>
              <w:rPr>
                <w:rFonts w:hint="default" w:ascii="仿宋" w:hAnsi="仿宋" w:eastAsia="仿宋" w:cs="仿宋"/>
                <w:sz w:val="24"/>
                <w:lang w:val="en-US" w:eastAsia="zh-CN"/>
              </w:rPr>
            </w:pPr>
            <w:r>
              <w:rPr>
                <w:rFonts w:hint="eastAsia" w:ascii="仿宋" w:hAnsi="仿宋" w:eastAsia="仿宋" w:cs="仿宋"/>
                <w:sz w:val="24"/>
                <w:lang w:val="en-US" w:eastAsia="zh-CN"/>
              </w:rPr>
              <w:t>0-7分</w:t>
            </w:r>
          </w:p>
        </w:tc>
      </w:tr>
      <w:tr w14:paraId="2588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70F62587">
            <w:pPr>
              <w:ind w:right="-21" w:rightChars="-10"/>
              <w:jc w:val="center"/>
              <w:rPr>
                <w:rFonts w:ascii="仿宋" w:hAnsi="仿宋" w:eastAsia="仿宋" w:cs="仿宋"/>
                <w:sz w:val="24"/>
              </w:rPr>
            </w:pPr>
            <w:r>
              <w:rPr>
                <w:rFonts w:hint="eastAsia" w:ascii="仿宋" w:hAnsi="仿宋" w:eastAsia="仿宋" w:cs="仿宋"/>
                <w:sz w:val="24"/>
              </w:rPr>
              <w:t>5</w:t>
            </w:r>
          </w:p>
        </w:tc>
        <w:tc>
          <w:tcPr>
            <w:tcW w:w="1131" w:type="dxa"/>
            <w:vAlign w:val="center"/>
          </w:tcPr>
          <w:p w14:paraId="0E554DFB">
            <w:pPr>
              <w:adjustRightInd w:val="0"/>
              <w:snapToGrid w:val="0"/>
              <w:jc w:val="center"/>
              <w:rPr>
                <w:rFonts w:ascii="仿宋" w:hAnsi="仿宋" w:eastAsia="仿宋" w:cs="仿宋"/>
                <w:sz w:val="24"/>
              </w:rPr>
            </w:pPr>
            <w:r>
              <w:rPr>
                <w:rFonts w:hint="eastAsia" w:ascii="仿宋" w:hAnsi="仿宋" w:eastAsia="仿宋" w:cs="仿宋"/>
                <w:sz w:val="24"/>
              </w:rPr>
              <w:t>培训方案</w:t>
            </w:r>
          </w:p>
        </w:tc>
        <w:tc>
          <w:tcPr>
            <w:tcW w:w="5760" w:type="dxa"/>
            <w:vAlign w:val="center"/>
          </w:tcPr>
          <w:p w14:paraId="76D0E5E6">
            <w:pPr>
              <w:pStyle w:val="4"/>
              <w:adjustRightInd w:val="0"/>
              <w:snapToGrid w:val="0"/>
              <w:spacing w:beforeLines="0" w:afterLines="0" w:line="360" w:lineRule="auto"/>
              <w:jc w:val="left"/>
              <w:rPr>
                <w:rFonts w:ascii="仿宋" w:hAnsi="仿宋" w:eastAsia="仿宋" w:cs="仿宋"/>
                <w:kern w:val="2"/>
              </w:rPr>
            </w:pPr>
            <w:r>
              <w:rPr>
                <w:rFonts w:hint="eastAsia" w:ascii="仿宋" w:hAnsi="仿宋" w:eastAsia="仿宋" w:cs="仿宋"/>
                <w:kern w:val="2"/>
              </w:rPr>
              <w:t>根据投标人提供的培训方案的完整性、合理性和科学性（包括培训内容、培训方式、培训计划等）进行综合评分。</w:t>
            </w:r>
          </w:p>
        </w:tc>
        <w:tc>
          <w:tcPr>
            <w:tcW w:w="954" w:type="dxa"/>
            <w:vAlign w:val="center"/>
          </w:tcPr>
          <w:p w14:paraId="42CAEF57">
            <w:pPr>
              <w:ind w:right="-21" w:rightChars="-10"/>
              <w:jc w:val="center"/>
              <w:rPr>
                <w:rFonts w:ascii="仿宋" w:hAnsi="仿宋" w:eastAsia="仿宋" w:cs="仿宋"/>
                <w:sz w:val="24"/>
              </w:rPr>
            </w:pPr>
            <w:r>
              <w:rPr>
                <w:rFonts w:hint="eastAsia" w:ascii="仿宋" w:hAnsi="仿宋" w:eastAsia="仿宋" w:cs="仿宋"/>
                <w:sz w:val="24"/>
              </w:rPr>
              <w:t>0-5分</w:t>
            </w:r>
          </w:p>
        </w:tc>
      </w:tr>
      <w:tr w14:paraId="3D86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06C56D3C">
            <w:pPr>
              <w:ind w:right="-21" w:rightChars="-10"/>
              <w:jc w:val="center"/>
              <w:rPr>
                <w:rFonts w:ascii="仿宋" w:hAnsi="仿宋" w:eastAsia="仿宋" w:cs="仿宋"/>
                <w:sz w:val="24"/>
              </w:rPr>
            </w:pPr>
            <w:r>
              <w:rPr>
                <w:rFonts w:hint="eastAsia" w:ascii="仿宋" w:hAnsi="仿宋" w:eastAsia="仿宋" w:cs="仿宋"/>
                <w:sz w:val="24"/>
              </w:rPr>
              <w:t>6</w:t>
            </w:r>
          </w:p>
        </w:tc>
        <w:tc>
          <w:tcPr>
            <w:tcW w:w="1131" w:type="dxa"/>
            <w:vAlign w:val="center"/>
          </w:tcPr>
          <w:p w14:paraId="2E29D43B">
            <w:pPr>
              <w:adjustRightInd w:val="0"/>
              <w:snapToGrid w:val="0"/>
              <w:jc w:val="center"/>
              <w:rPr>
                <w:rFonts w:ascii="仿宋" w:hAnsi="仿宋" w:eastAsia="仿宋" w:cs="仿宋"/>
                <w:sz w:val="24"/>
              </w:rPr>
            </w:pPr>
            <w:r>
              <w:rPr>
                <w:rFonts w:hint="eastAsia" w:ascii="仿宋" w:hAnsi="仿宋" w:eastAsia="仿宋" w:cs="仿宋"/>
                <w:sz w:val="24"/>
              </w:rPr>
              <w:t>运维服务方案</w:t>
            </w:r>
          </w:p>
        </w:tc>
        <w:tc>
          <w:tcPr>
            <w:tcW w:w="5760" w:type="dxa"/>
            <w:vAlign w:val="center"/>
          </w:tcPr>
          <w:p w14:paraId="3D1C34AD">
            <w:pPr>
              <w:adjustRightInd w:val="0"/>
              <w:snapToGrid w:val="0"/>
              <w:jc w:val="left"/>
              <w:rPr>
                <w:rFonts w:ascii="仿宋" w:hAnsi="仿宋" w:eastAsia="仿宋" w:cs="仿宋"/>
                <w:sz w:val="24"/>
              </w:rPr>
            </w:pPr>
            <w:r>
              <w:rPr>
                <w:rFonts w:hint="eastAsia" w:ascii="仿宋" w:hAnsi="仿宋" w:eastAsia="仿宋" w:cs="仿宋"/>
                <w:sz w:val="24"/>
              </w:rPr>
              <w:t>根据投标人提供的运维服务方案是否全面、合理，是否具有针对性详细方案等情况（包括服务内容，响应时间，售后服务人员安排等）进行综合评分。</w:t>
            </w:r>
          </w:p>
        </w:tc>
        <w:tc>
          <w:tcPr>
            <w:tcW w:w="954" w:type="dxa"/>
            <w:vAlign w:val="center"/>
          </w:tcPr>
          <w:p w14:paraId="3B80D58C">
            <w:pPr>
              <w:ind w:right="-21" w:rightChars="-10"/>
              <w:jc w:val="center"/>
              <w:rPr>
                <w:rFonts w:ascii="仿宋" w:hAnsi="仿宋" w:eastAsia="仿宋" w:cs="仿宋"/>
                <w:sz w:val="24"/>
              </w:rPr>
            </w:pPr>
            <w:r>
              <w:rPr>
                <w:rFonts w:hint="eastAsia" w:ascii="仿宋" w:hAnsi="仿宋" w:eastAsia="仿宋" w:cs="仿宋"/>
                <w:sz w:val="24"/>
              </w:rPr>
              <w:t>0-10分</w:t>
            </w:r>
          </w:p>
        </w:tc>
      </w:tr>
      <w:tr w14:paraId="30A9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74AFBFB0">
            <w:pPr>
              <w:ind w:right="-21" w:rightChars="-10"/>
              <w:jc w:val="center"/>
              <w:rPr>
                <w:rFonts w:ascii="仿宋" w:hAnsi="仿宋" w:eastAsia="仿宋" w:cs="仿宋"/>
                <w:sz w:val="24"/>
              </w:rPr>
            </w:pPr>
            <w:r>
              <w:rPr>
                <w:rFonts w:hint="eastAsia" w:ascii="仿宋" w:hAnsi="仿宋" w:eastAsia="仿宋" w:cs="仿宋"/>
                <w:sz w:val="24"/>
              </w:rPr>
              <w:t>7</w:t>
            </w:r>
          </w:p>
        </w:tc>
        <w:tc>
          <w:tcPr>
            <w:tcW w:w="1131" w:type="dxa"/>
            <w:vAlign w:val="center"/>
          </w:tcPr>
          <w:p w14:paraId="331FDCF5">
            <w:pPr>
              <w:jc w:val="center"/>
              <w:rPr>
                <w:rFonts w:ascii="仿宋" w:hAnsi="仿宋" w:eastAsia="仿宋" w:cs="仿宋"/>
                <w:sz w:val="24"/>
              </w:rPr>
            </w:pPr>
            <w:r>
              <w:rPr>
                <w:rFonts w:hint="eastAsia" w:ascii="仿宋" w:hAnsi="仿宋" w:eastAsia="仿宋" w:cs="仿宋"/>
                <w:sz w:val="24"/>
              </w:rPr>
              <w:t>其他优惠条件</w:t>
            </w:r>
          </w:p>
        </w:tc>
        <w:tc>
          <w:tcPr>
            <w:tcW w:w="5760" w:type="dxa"/>
            <w:vAlign w:val="center"/>
          </w:tcPr>
          <w:p w14:paraId="5AE4DA65">
            <w:pPr>
              <w:jc w:val="left"/>
              <w:rPr>
                <w:rFonts w:ascii="仿宋" w:hAnsi="仿宋" w:eastAsia="仿宋" w:cs="仿宋"/>
                <w:sz w:val="24"/>
              </w:rPr>
            </w:pPr>
            <w:r>
              <w:rPr>
                <w:rFonts w:hint="eastAsia" w:ascii="仿宋" w:hAnsi="仿宋" w:eastAsia="仿宋" w:cs="仿宋"/>
                <w:sz w:val="24"/>
              </w:rPr>
              <w:t>根据投标人提供的其他优惠条件情况进行综合评分。</w:t>
            </w:r>
          </w:p>
        </w:tc>
        <w:tc>
          <w:tcPr>
            <w:tcW w:w="954" w:type="dxa"/>
            <w:vAlign w:val="center"/>
          </w:tcPr>
          <w:p w14:paraId="467EB3BD">
            <w:pPr>
              <w:ind w:right="-21" w:rightChars="-10"/>
              <w:jc w:val="center"/>
              <w:rPr>
                <w:rFonts w:ascii="仿宋" w:hAnsi="仿宋" w:eastAsia="仿宋" w:cs="仿宋"/>
                <w:sz w:val="24"/>
              </w:rPr>
            </w:pPr>
            <w:r>
              <w:rPr>
                <w:rFonts w:hint="eastAsia" w:ascii="仿宋" w:hAnsi="仿宋" w:eastAsia="仿宋" w:cs="仿宋"/>
                <w:sz w:val="24"/>
              </w:rPr>
              <w:t>0-5分</w:t>
            </w:r>
          </w:p>
        </w:tc>
      </w:tr>
    </w:tbl>
    <w:p w14:paraId="35CC8A8D">
      <w:pPr>
        <w:spacing w:before="120" w:beforeLines="50" w:after="120" w:afterLines="50"/>
        <w:outlineLvl w:val="2"/>
        <w:rPr>
          <w:rFonts w:ascii="仿宋" w:hAnsi="仿宋" w:eastAsia="仿宋" w:cs="仿宋"/>
          <w:b/>
          <w:bCs/>
          <w:sz w:val="24"/>
        </w:rPr>
      </w:pPr>
    </w:p>
    <w:p w14:paraId="2FF8CF36">
      <w:pPr>
        <w:spacing w:before="120" w:beforeLines="50" w:after="120" w:afterLines="50"/>
        <w:outlineLvl w:val="2"/>
        <w:rPr>
          <w:rFonts w:ascii="仿宋" w:hAnsi="仿宋" w:eastAsia="仿宋" w:cs="仿宋"/>
          <w:b/>
          <w:bCs/>
          <w:sz w:val="24"/>
        </w:rPr>
      </w:pPr>
      <w:r>
        <w:rPr>
          <w:rFonts w:hint="eastAsia" w:ascii="仿宋" w:hAnsi="仿宋" w:eastAsia="仿宋" w:cs="仿宋"/>
          <w:b/>
          <w:bCs/>
          <w:sz w:val="24"/>
        </w:rPr>
        <w:t>（三）价格部分（</w:t>
      </w:r>
      <w:r>
        <w:rPr>
          <w:rFonts w:hint="eastAsia" w:ascii="仿宋" w:hAnsi="仿宋" w:eastAsia="仿宋" w:cs="仿宋"/>
          <w:b/>
          <w:bCs/>
          <w:sz w:val="24"/>
          <w:lang w:val="en-US" w:eastAsia="zh-CN"/>
        </w:rPr>
        <w:t>30</w:t>
      </w:r>
      <w:r>
        <w:rPr>
          <w:rFonts w:hint="eastAsia" w:ascii="仿宋" w:hAnsi="仿宋" w:eastAsia="仿宋" w:cs="仿宋"/>
          <w:b/>
          <w:bCs/>
          <w:sz w:val="24"/>
        </w:rPr>
        <w:t>分）</w:t>
      </w:r>
    </w:p>
    <w:p w14:paraId="1C07D47E">
      <w:pPr>
        <w:tabs>
          <w:tab w:val="left" w:pos="420"/>
        </w:tabs>
        <w:spacing w:before="156" w:after="156"/>
        <w:ind w:firstLine="420"/>
        <w:rPr>
          <w:rFonts w:ascii="仿宋" w:hAnsi="仿宋" w:eastAsia="仿宋" w:cs="仿宋"/>
          <w:sz w:val="24"/>
        </w:rPr>
      </w:pPr>
      <w:r>
        <w:rPr>
          <w:rFonts w:hint="eastAsia" w:ascii="仿宋" w:hAnsi="仿宋" w:eastAsia="仿宋" w:cs="仿宋"/>
          <w:sz w:val="24"/>
        </w:rPr>
        <w:t>价格分采用低价优先法计算，即满足招标文件要求且投标价格最低的投标报价为评标基准价，其价格分为满分。其他投标人的价格分按照下列公式计算：</w:t>
      </w:r>
    </w:p>
    <w:p w14:paraId="2DDFE82C">
      <w:pPr>
        <w:spacing w:before="120" w:beforeLines="50" w:after="120" w:afterLines="50"/>
        <w:ind w:firstLine="420"/>
        <w:rPr>
          <w:rFonts w:ascii="仿宋" w:hAnsi="仿宋" w:eastAsia="仿宋" w:cs="仿宋"/>
          <w:sz w:val="24"/>
        </w:rPr>
      </w:pPr>
      <w:r>
        <w:rPr>
          <w:rFonts w:hint="eastAsia" w:ascii="仿宋" w:hAnsi="仿宋" w:eastAsia="仿宋" w:cs="仿宋"/>
          <w:sz w:val="24"/>
        </w:rPr>
        <w:t>价格分=（评标基准价/投标报价）×</w:t>
      </w:r>
      <w:r>
        <w:rPr>
          <w:rFonts w:hint="eastAsia" w:ascii="仿宋" w:hAnsi="仿宋" w:eastAsia="仿宋" w:cs="仿宋"/>
          <w:sz w:val="24"/>
          <w:lang w:val="en-US" w:eastAsia="zh-CN"/>
        </w:rPr>
        <w:t>30</w:t>
      </w:r>
      <w:r>
        <w:rPr>
          <w:rFonts w:hint="eastAsia" w:ascii="仿宋" w:hAnsi="仿宋" w:eastAsia="仿宋" w:cs="仿宋"/>
          <w:sz w:val="24"/>
        </w:rPr>
        <w:t>%×100</w:t>
      </w:r>
    </w:p>
    <w:p w14:paraId="5C91CD63">
      <w:pPr>
        <w:widowControl/>
        <w:shd w:val="clear" w:color="auto" w:fill="FFFFFF"/>
        <w:overflowPunct w:val="0"/>
        <w:spacing w:line="440" w:lineRule="exact"/>
        <w:ind w:firstLine="480" w:firstLineChars="200"/>
        <w:rPr>
          <w:rFonts w:ascii="仿宋_GB2312" w:eastAsia="仿宋_GB2312"/>
          <w:bCs/>
          <w:color w:val="000000"/>
          <w:sz w:val="24"/>
        </w:rPr>
      </w:pPr>
    </w:p>
    <w:p w14:paraId="27DD3B77">
      <w:pPr>
        <w:widowControl/>
        <w:shd w:val="clear" w:color="auto" w:fill="FFFFFF"/>
        <w:overflowPunct w:val="0"/>
        <w:spacing w:line="440" w:lineRule="exact"/>
        <w:outlineLvl w:val="2"/>
        <w:rPr>
          <w:rFonts w:ascii="仿宋_GB2312" w:eastAsia="仿宋_GB2312"/>
          <w:b/>
          <w:bCs/>
          <w:color w:val="000000"/>
          <w:kern w:val="0"/>
          <w:sz w:val="24"/>
        </w:rPr>
      </w:pPr>
      <w:r>
        <w:rPr>
          <w:rFonts w:hint="eastAsia" w:ascii="仿宋_GB2312" w:eastAsia="仿宋_GB2312"/>
          <w:b/>
          <w:bCs/>
          <w:color w:val="000000"/>
          <w:kern w:val="0"/>
          <w:sz w:val="24"/>
        </w:rPr>
        <w:br w:type="page"/>
      </w:r>
    </w:p>
    <w:p w14:paraId="3E96FF00">
      <w:pPr>
        <w:widowControl/>
        <w:shd w:val="clear" w:color="auto" w:fill="FFFFFF"/>
        <w:overflowPunct w:val="0"/>
        <w:spacing w:line="440" w:lineRule="exact"/>
        <w:jc w:val="center"/>
        <w:outlineLvl w:val="2"/>
        <w:rPr>
          <w:rFonts w:ascii="仿宋_GB2312" w:eastAsia="仿宋_GB2312"/>
          <w:b/>
          <w:bCs/>
          <w:color w:val="000000"/>
          <w:sz w:val="28"/>
          <w:szCs w:val="28"/>
        </w:rPr>
      </w:pPr>
      <w:r>
        <w:rPr>
          <w:rFonts w:hint="eastAsia" w:ascii="仿宋_GB2312" w:eastAsia="仿宋_GB2312"/>
          <w:b/>
          <w:bCs/>
          <w:color w:val="000000"/>
          <w:sz w:val="28"/>
          <w:szCs w:val="28"/>
          <w:lang w:val="en-US" w:eastAsia="zh-CN"/>
        </w:rPr>
        <w:t>三、</w:t>
      </w:r>
      <w:r>
        <w:rPr>
          <w:rFonts w:hint="eastAsia" w:ascii="仿宋_GB2312" w:eastAsia="仿宋_GB2312"/>
          <w:b/>
          <w:bCs/>
          <w:color w:val="000000"/>
          <w:sz w:val="28"/>
          <w:szCs w:val="28"/>
        </w:rPr>
        <w:t>项目内容及要求</w:t>
      </w:r>
    </w:p>
    <w:p w14:paraId="36DC6290">
      <w:pPr>
        <w:spacing w:line="360" w:lineRule="auto"/>
        <w:jc w:val="left"/>
        <w:rPr>
          <w:rFonts w:ascii="仿宋" w:hAnsi="仿宋" w:eastAsia="仿宋" w:cs="仿宋"/>
          <w:b/>
          <w:sz w:val="24"/>
        </w:rPr>
      </w:pPr>
    </w:p>
    <w:p w14:paraId="3FF347C6">
      <w:pPr>
        <w:widowControl/>
        <w:shd w:val="clear" w:color="auto" w:fill="FFFFFF"/>
        <w:overflowPunct w:val="0"/>
        <w:spacing w:line="440" w:lineRule="exact"/>
        <w:ind w:firstLine="420"/>
        <w:jc w:val="left"/>
        <w:outlineLvl w:val="2"/>
        <w:rPr>
          <w:rFonts w:ascii="仿宋" w:hAnsi="仿宋" w:eastAsia="仿宋" w:cs="仿宋"/>
          <w:color w:val="000000"/>
          <w:sz w:val="24"/>
        </w:rPr>
      </w:pPr>
      <w:r>
        <w:rPr>
          <w:rFonts w:hint="eastAsia" w:ascii="仿宋" w:hAnsi="仿宋" w:eastAsia="仿宋" w:cs="仿宋"/>
          <w:color w:val="000000"/>
          <w:sz w:val="24"/>
        </w:rPr>
        <w:t>浙江中医药大学附属第二医院在潮王路318号、消控中心位于医院住院楼内。本项目维护的系统主要有：安防网络、监控系统，报警系统，门禁系统、巡更系统、公共广播系统。</w:t>
      </w:r>
    </w:p>
    <w:p w14:paraId="7E1FA79D">
      <w:pPr>
        <w:pStyle w:val="7"/>
        <w:widowControl/>
        <w:numPr>
          <w:ilvl w:val="0"/>
          <w:numId w:val="3"/>
        </w:numPr>
        <w:shd w:val="clear" w:color="auto" w:fill="FFFFFF"/>
        <w:overflowPunct w:val="0"/>
        <w:spacing w:line="440" w:lineRule="exact"/>
        <w:ind w:firstLineChars="0"/>
        <w:jc w:val="left"/>
        <w:outlineLvl w:val="2"/>
        <w:rPr>
          <w:rFonts w:ascii="仿宋" w:hAnsi="仿宋" w:eastAsia="仿宋" w:cs="仿宋"/>
          <w:b/>
          <w:bCs/>
          <w:color w:val="000000"/>
          <w:sz w:val="24"/>
        </w:rPr>
      </w:pPr>
      <w:r>
        <w:rPr>
          <w:rFonts w:hint="eastAsia" w:ascii="仿宋" w:hAnsi="仿宋" w:eastAsia="仿宋" w:cs="仿宋"/>
          <w:b/>
          <w:bCs/>
          <w:color w:val="000000"/>
          <w:sz w:val="24"/>
        </w:rPr>
        <w:t>安防网络设备</w:t>
      </w:r>
    </w:p>
    <w:p w14:paraId="20B94EF5">
      <w:pPr>
        <w:widowControl/>
        <w:shd w:val="clear" w:color="auto" w:fill="FFFFFF"/>
        <w:overflowPunct w:val="0"/>
        <w:spacing w:line="440" w:lineRule="exact"/>
        <w:ind w:firstLine="360"/>
        <w:jc w:val="left"/>
        <w:outlineLvl w:val="2"/>
        <w:rPr>
          <w:rFonts w:ascii="仿宋" w:hAnsi="仿宋" w:eastAsia="仿宋" w:cs="仿宋"/>
          <w:color w:val="000000"/>
          <w:sz w:val="24"/>
        </w:rPr>
      </w:pPr>
      <w:r>
        <w:rPr>
          <w:rFonts w:hint="eastAsia" w:ascii="仿宋" w:hAnsi="仿宋" w:eastAsia="仿宋" w:cs="仿宋"/>
          <w:color w:val="000000"/>
          <w:sz w:val="24"/>
        </w:rPr>
        <w:t>医院安防网络独立于其他网络、安防网络主要连接监控、门禁、报警、巡更、停车收费等系统。安防网核心交换机是一台华</w:t>
      </w:r>
      <w:r>
        <w:rPr>
          <w:rFonts w:hint="eastAsia" w:ascii="仿宋" w:hAnsi="仿宋" w:eastAsia="仿宋" w:cs="仿宋"/>
          <w:color w:val="000000"/>
          <w:sz w:val="24"/>
          <w:lang w:val="en-US" w:eastAsia="zh-CN"/>
        </w:rPr>
        <w:t>为</w:t>
      </w:r>
      <w:r>
        <w:rPr>
          <w:rFonts w:hint="eastAsia" w:ascii="仿宋" w:hAnsi="仿宋" w:eastAsia="仿宋" w:cs="仿宋"/>
          <w:color w:val="000000"/>
          <w:sz w:val="24"/>
        </w:rPr>
        <w:t>交换机，汇聚交换机采用锐捷，接入交换机有华为、华三、TP_</w:t>
      </w:r>
      <w:r>
        <w:rPr>
          <w:rFonts w:ascii="仿宋" w:hAnsi="仿宋" w:eastAsia="仿宋" w:cs="仿宋"/>
          <w:color w:val="000000"/>
          <w:sz w:val="24"/>
        </w:rPr>
        <w:t>link</w:t>
      </w:r>
      <w:r>
        <w:rPr>
          <w:rFonts w:hint="eastAsia" w:ascii="仿宋" w:hAnsi="仿宋" w:eastAsia="仿宋" w:cs="仿宋"/>
          <w:color w:val="000000"/>
          <w:sz w:val="24"/>
        </w:rPr>
        <w:t>等多个品牌的设备，专网路由器采用飞鱼星1</w:t>
      </w:r>
      <w:r>
        <w:rPr>
          <w:rFonts w:ascii="仿宋" w:hAnsi="仿宋" w:eastAsia="仿宋" w:cs="仿宋"/>
          <w:color w:val="000000"/>
          <w:sz w:val="24"/>
        </w:rPr>
        <w:t>260</w:t>
      </w:r>
      <w:r>
        <w:rPr>
          <w:rFonts w:hint="eastAsia" w:ascii="仿宋" w:hAnsi="仿宋" w:eastAsia="仿宋" w:cs="仿宋"/>
          <w:color w:val="000000"/>
          <w:sz w:val="24"/>
        </w:rPr>
        <w:t>连接公安网和其他专线网络。</w:t>
      </w:r>
    </w:p>
    <w:p w14:paraId="2D2D9ECF">
      <w:pPr>
        <w:widowControl/>
        <w:shd w:val="clear" w:color="auto" w:fill="FFFFFF"/>
        <w:overflowPunct w:val="0"/>
        <w:spacing w:line="440" w:lineRule="exact"/>
        <w:jc w:val="left"/>
        <w:outlineLvl w:val="2"/>
        <w:rPr>
          <w:rFonts w:ascii="仿宋" w:hAnsi="仿宋" w:eastAsia="仿宋" w:cs="仿宋"/>
          <w:b/>
          <w:bCs/>
          <w:color w:val="000000"/>
          <w:sz w:val="24"/>
        </w:rPr>
      </w:pPr>
      <w:r>
        <w:rPr>
          <w:rFonts w:hint="eastAsia" w:ascii="仿宋" w:hAnsi="仿宋" w:eastAsia="仿宋" w:cs="仿宋"/>
          <w:b/>
          <w:bCs/>
          <w:color w:val="000000"/>
          <w:sz w:val="24"/>
          <w:lang w:val="en-US" w:eastAsia="zh-CN"/>
        </w:rPr>
        <w:t>2</w:t>
      </w:r>
      <w:r>
        <w:rPr>
          <w:rFonts w:hint="eastAsia" w:ascii="仿宋" w:hAnsi="仿宋" w:eastAsia="仿宋" w:cs="仿宋"/>
          <w:b/>
          <w:bCs/>
          <w:color w:val="000000"/>
          <w:sz w:val="24"/>
        </w:rPr>
        <w:t>、监控系统</w:t>
      </w:r>
    </w:p>
    <w:p w14:paraId="3C8DC231">
      <w:pPr>
        <w:widowControl/>
        <w:shd w:val="clear" w:color="auto" w:fill="FFFFFF"/>
        <w:overflowPunct w:val="0"/>
        <w:spacing w:line="440" w:lineRule="exact"/>
        <w:ind w:firstLine="420"/>
        <w:jc w:val="left"/>
        <w:outlineLvl w:val="2"/>
        <w:rPr>
          <w:rFonts w:ascii="仿宋" w:hAnsi="仿宋" w:eastAsia="仿宋" w:cs="仿宋"/>
          <w:color w:val="000000"/>
          <w:sz w:val="24"/>
        </w:rPr>
      </w:pPr>
      <w:r>
        <w:rPr>
          <w:rFonts w:hint="eastAsia" w:ascii="仿宋" w:hAnsi="仿宋" w:eastAsia="仿宋" w:cs="仿宋"/>
          <w:color w:val="000000"/>
          <w:sz w:val="24"/>
        </w:rPr>
        <w:t>目前医院有前端摄像机摄像机</w:t>
      </w:r>
      <w:r>
        <w:rPr>
          <w:rFonts w:ascii="仿宋" w:hAnsi="仿宋" w:eastAsia="仿宋" w:cs="仿宋"/>
          <w:color w:val="000000"/>
          <w:sz w:val="24"/>
        </w:rPr>
        <w:t>560</w:t>
      </w:r>
      <w:r>
        <w:rPr>
          <w:rFonts w:hint="eastAsia" w:ascii="仿宋" w:hAnsi="仿宋" w:eastAsia="仿宋" w:cs="仿宋"/>
          <w:color w:val="000000"/>
          <w:sz w:val="24"/>
        </w:rPr>
        <w:t>台。消控中心内配置46寸大屏</w:t>
      </w:r>
      <w:r>
        <w:rPr>
          <w:rFonts w:hint="eastAsia" w:ascii="仿宋" w:hAnsi="仿宋" w:eastAsia="仿宋" w:cs="仿宋"/>
          <w:color w:val="000000"/>
          <w:sz w:val="24"/>
          <w:lang w:val="en-US" w:eastAsia="zh-CN"/>
        </w:rPr>
        <w:t>10余块</w:t>
      </w:r>
      <w:r>
        <w:rPr>
          <w:rFonts w:hint="eastAsia" w:ascii="仿宋" w:hAnsi="仿宋" w:eastAsia="仿宋" w:cs="仿宋"/>
          <w:color w:val="000000"/>
          <w:sz w:val="24"/>
        </w:rPr>
        <w:t>块、海康矩阵、海康硬盘录像机</w:t>
      </w:r>
      <w:r>
        <w:rPr>
          <w:rFonts w:hint="eastAsia" w:ascii="仿宋" w:hAnsi="仿宋" w:eastAsia="仿宋" w:cs="仿宋"/>
          <w:color w:val="000000"/>
          <w:sz w:val="24"/>
          <w:lang w:eastAsia="zh-CN"/>
        </w:rPr>
        <w:t>、</w:t>
      </w:r>
      <w:r>
        <w:rPr>
          <w:rFonts w:hint="eastAsia" w:ascii="仿宋" w:hAnsi="仿宋" w:eastAsia="仿宋" w:cs="仿宋"/>
          <w:color w:val="000000"/>
          <w:sz w:val="24"/>
        </w:rPr>
        <w:t>视频解码服务器</w:t>
      </w:r>
      <w:r>
        <w:rPr>
          <w:rFonts w:hint="eastAsia" w:ascii="仿宋" w:hAnsi="仿宋" w:eastAsia="仿宋" w:cs="仿宋"/>
          <w:color w:val="000000"/>
          <w:sz w:val="24"/>
          <w:lang w:eastAsia="zh-CN"/>
        </w:rPr>
        <w:t>、</w:t>
      </w:r>
      <w:r>
        <w:rPr>
          <w:rFonts w:hint="eastAsia" w:ascii="仿宋" w:hAnsi="仿宋" w:eastAsia="仿宋" w:cs="仿宋"/>
          <w:color w:val="000000"/>
          <w:sz w:val="24"/>
        </w:rPr>
        <w:t>监控工作站、监控管理平台</w:t>
      </w:r>
      <w:r>
        <w:rPr>
          <w:rFonts w:hint="eastAsia" w:ascii="仿宋" w:hAnsi="仿宋" w:eastAsia="仿宋" w:cs="仿宋"/>
          <w:color w:val="000000"/>
          <w:sz w:val="24"/>
          <w:lang w:val="en-US" w:eastAsia="zh-CN"/>
        </w:rPr>
        <w:t>等设备</w:t>
      </w:r>
      <w:r>
        <w:rPr>
          <w:rFonts w:hint="eastAsia" w:ascii="仿宋" w:hAnsi="仿宋" w:eastAsia="仿宋" w:cs="仿宋"/>
          <w:color w:val="000000"/>
          <w:sz w:val="24"/>
        </w:rPr>
        <w:t>。</w:t>
      </w:r>
    </w:p>
    <w:p w14:paraId="0F654A54">
      <w:pPr>
        <w:widowControl/>
        <w:shd w:val="clear" w:color="auto" w:fill="FFFFFF"/>
        <w:overflowPunct w:val="0"/>
        <w:spacing w:line="440" w:lineRule="exact"/>
        <w:jc w:val="left"/>
        <w:outlineLvl w:val="2"/>
        <w:rPr>
          <w:rFonts w:ascii="仿宋" w:hAnsi="仿宋" w:eastAsia="仿宋" w:cs="仿宋"/>
          <w:b/>
          <w:bCs/>
          <w:color w:val="000000"/>
          <w:sz w:val="24"/>
        </w:rPr>
      </w:pPr>
      <w:r>
        <w:rPr>
          <w:rFonts w:hint="eastAsia" w:ascii="仿宋" w:hAnsi="仿宋" w:eastAsia="仿宋" w:cs="仿宋"/>
          <w:b/>
          <w:bCs/>
          <w:color w:val="000000"/>
          <w:sz w:val="24"/>
          <w:lang w:val="en-US" w:eastAsia="zh-CN"/>
        </w:rPr>
        <w:t>3</w:t>
      </w:r>
      <w:r>
        <w:rPr>
          <w:rFonts w:hint="eastAsia" w:ascii="仿宋" w:hAnsi="仿宋" w:eastAsia="仿宋" w:cs="仿宋"/>
          <w:b/>
          <w:bCs/>
          <w:color w:val="000000"/>
          <w:sz w:val="24"/>
        </w:rPr>
        <w:t>、报警系统</w:t>
      </w:r>
    </w:p>
    <w:p w14:paraId="1007EE82">
      <w:pPr>
        <w:widowControl/>
        <w:shd w:val="clear" w:color="auto" w:fill="FFFFFF"/>
        <w:overflowPunct w:val="0"/>
        <w:spacing w:line="440" w:lineRule="exact"/>
        <w:ind w:firstLine="420"/>
        <w:jc w:val="left"/>
        <w:outlineLvl w:val="2"/>
        <w:rPr>
          <w:rFonts w:ascii="仿宋" w:hAnsi="仿宋" w:eastAsia="仿宋" w:cs="仿宋"/>
          <w:color w:val="000000"/>
          <w:sz w:val="24"/>
        </w:rPr>
      </w:pPr>
      <w:r>
        <w:rPr>
          <w:rFonts w:hint="eastAsia" w:ascii="仿宋" w:hAnsi="仿宋" w:eastAsia="仿宋" w:cs="仿宋"/>
          <w:color w:val="000000"/>
          <w:sz w:val="24"/>
        </w:rPr>
        <w:t>医院共有报警主机1</w:t>
      </w:r>
      <w:r>
        <w:rPr>
          <w:rFonts w:hint="eastAsia" w:ascii="仿宋" w:hAnsi="仿宋" w:eastAsia="仿宋" w:cs="仿宋"/>
          <w:color w:val="000000"/>
          <w:sz w:val="24"/>
          <w:lang w:val="en-US" w:eastAsia="zh-CN"/>
        </w:rPr>
        <w:t>0余套</w:t>
      </w:r>
      <w:r>
        <w:rPr>
          <w:rFonts w:hint="eastAsia" w:ascii="仿宋" w:hAnsi="仿宋" w:eastAsia="仿宋" w:cs="仿宋"/>
          <w:color w:val="000000"/>
          <w:sz w:val="24"/>
        </w:rPr>
        <w:t>套，报警防区2</w:t>
      </w:r>
      <w:r>
        <w:rPr>
          <w:rFonts w:hint="eastAsia" w:ascii="仿宋" w:hAnsi="仿宋" w:eastAsia="仿宋" w:cs="仿宋"/>
          <w:color w:val="000000"/>
          <w:sz w:val="24"/>
          <w:lang w:val="en-US" w:eastAsia="zh-CN"/>
        </w:rPr>
        <w:t>00余</w:t>
      </w:r>
      <w:r>
        <w:rPr>
          <w:rFonts w:hint="eastAsia" w:ascii="仿宋" w:hAnsi="仿宋" w:eastAsia="仿宋" w:cs="仿宋"/>
          <w:color w:val="000000"/>
          <w:sz w:val="24"/>
        </w:rPr>
        <w:t>处，报警接入方式为紧急按钮与红外探测器。报警通知方式为警笛或平台管理软件提醒消控中心人员。</w:t>
      </w:r>
    </w:p>
    <w:p w14:paraId="20F79DC5">
      <w:pPr>
        <w:widowControl/>
        <w:shd w:val="clear" w:color="auto" w:fill="FFFFFF"/>
        <w:overflowPunct w:val="0"/>
        <w:spacing w:line="440" w:lineRule="exact"/>
        <w:jc w:val="left"/>
        <w:outlineLvl w:val="2"/>
        <w:rPr>
          <w:rFonts w:ascii="仿宋" w:hAnsi="仿宋" w:eastAsia="仿宋" w:cs="仿宋"/>
          <w:b/>
          <w:bCs/>
          <w:color w:val="000000"/>
          <w:sz w:val="24"/>
        </w:rPr>
      </w:pPr>
      <w:r>
        <w:rPr>
          <w:rFonts w:hint="eastAsia" w:ascii="仿宋" w:hAnsi="仿宋" w:eastAsia="仿宋" w:cs="仿宋"/>
          <w:b/>
          <w:bCs/>
          <w:color w:val="000000"/>
          <w:sz w:val="24"/>
          <w:lang w:val="en-US" w:eastAsia="zh-CN"/>
        </w:rPr>
        <w:t>4</w:t>
      </w:r>
      <w:r>
        <w:rPr>
          <w:rFonts w:hint="eastAsia" w:ascii="仿宋" w:hAnsi="仿宋" w:eastAsia="仿宋" w:cs="仿宋"/>
          <w:b/>
          <w:bCs/>
          <w:color w:val="000000"/>
          <w:sz w:val="24"/>
        </w:rPr>
        <w:t>、门禁系统</w:t>
      </w:r>
    </w:p>
    <w:p w14:paraId="1D59A00D">
      <w:pPr>
        <w:widowControl/>
        <w:shd w:val="clear" w:color="auto" w:fill="FFFFFF"/>
        <w:overflowPunct w:val="0"/>
        <w:spacing w:line="440" w:lineRule="exact"/>
        <w:jc w:val="left"/>
        <w:outlineLvl w:val="2"/>
        <w:rPr>
          <w:rFonts w:ascii="仿宋" w:hAnsi="仿宋" w:eastAsia="仿宋" w:cs="仿宋"/>
          <w:color w:val="000000"/>
          <w:sz w:val="24"/>
        </w:rPr>
      </w:pPr>
      <w:r>
        <w:rPr>
          <w:rFonts w:hint="eastAsia" w:ascii="仿宋" w:hAnsi="仿宋" w:eastAsia="仿宋" w:cs="仿宋"/>
          <w:color w:val="000000"/>
          <w:sz w:val="24"/>
        </w:rPr>
        <w:tab/>
      </w:r>
      <w:r>
        <w:rPr>
          <w:rFonts w:hint="eastAsia" w:ascii="仿宋" w:hAnsi="仿宋" w:eastAsia="仿宋" w:cs="仿宋"/>
          <w:color w:val="000000"/>
          <w:sz w:val="24"/>
        </w:rPr>
        <w:t>目前医院摄像门禁</w:t>
      </w:r>
      <w:r>
        <w:rPr>
          <w:rFonts w:hint="eastAsia" w:ascii="仿宋" w:hAnsi="仿宋" w:eastAsia="仿宋" w:cs="仿宋"/>
          <w:color w:val="000000"/>
          <w:sz w:val="24"/>
          <w:lang w:val="en-US" w:eastAsia="zh-CN"/>
        </w:rPr>
        <w:t>300余</w:t>
      </w:r>
      <w:r>
        <w:rPr>
          <w:rFonts w:hint="eastAsia" w:ascii="仿宋" w:hAnsi="仿宋" w:eastAsia="仿宋" w:cs="仿宋"/>
          <w:color w:val="000000"/>
          <w:sz w:val="24"/>
        </w:rPr>
        <w:t>扇，开门方式通过医院员工工牌和人脸认证，管理服务器放在消控中心。</w:t>
      </w:r>
    </w:p>
    <w:p w14:paraId="64122D7F">
      <w:pPr>
        <w:widowControl/>
        <w:shd w:val="clear" w:color="auto" w:fill="FFFFFF"/>
        <w:overflowPunct w:val="0"/>
        <w:spacing w:line="440" w:lineRule="exact"/>
        <w:jc w:val="left"/>
        <w:outlineLvl w:val="2"/>
        <w:rPr>
          <w:rFonts w:ascii="仿宋" w:hAnsi="仿宋" w:eastAsia="仿宋" w:cs="仿宋"/>
          <w:b/>
          <w:bCs/>
          <w:color w:val="000000"/>
          <w:sz w:val="24"/>
        </w:rPr>
      </w:pPr>
      <w:r>
        <w:rPr>
          <w:rFonts w:hint="eastAsia" w:ascii="仿宋" w:hAnsi="仿宋" w:eastAsia="仿宋" w:cs="仿宋"/>
          <w:b/>
          <w:bCs/>
          <w:color w:val="000000"/>
          <w:sz w:val="24"/>
          <w:lang w:val="en-US" w:eastAsia="zh-CN"/>
        </w:rPr>
        <w:t>5</w:t>
      </w:r>
      <w:r>
        <w:rPr>
          <w:rFonts w:hint="eastAsia" w:ascii="仿宋" w:hAnsi="仿宋" w:eastAsia="仿宋" w:cs="仿宋"/>
          <w:b/>
          <w:bCs/>
          <w:color w:val="000000"/>
          <w:sz w:val="24"/>
        </w:rPr>
        <w:t>、巡更系统</w:t>
      </w:r>
    </w:p>
    <w:p w14:paraId="7A428FE0">
      <w:pPr>
        <w:widowControl/>
        <w:shd w:val="clear" w:color="auto" w:fill="FFFFFF"/>
        <w:overflowPunct w:val="0"/>
        <w:spacing w:line="440" w:lineRule="exact"/>
        <w:jc w:val="left"/>
        <w:outlineLvl w:val="2"/>
        <w:rPr>
          <w:rFonts w:ascii="仿宋" w:hAnsi="仿宋" w:eastAsia="仿宋" w:cs="仿宋"/>
          <w:color w:val="000000"/>
          <w:sz w:val="24"/>
        </w:rPr>
      </w:pPr>
      <w:r>
        <w:rPr>
          <w:rFonts w:hint="eastAsia" w:ascii="仿宋" w:hAnsi="仿宋" w:eastAsia="仿宋" w:cs="仿宋"/>
          <w:color w:val="000000"/>
          <w:sz w:val="24"/>
        </w:rPr>
        <w:tab/>
      </w:r>
      <w:r>
        <w:rPr>
          <w:rFonts w:hint="eastAsia" w:ascii="仿宋" w:hAnsi="仿宋" w:eastAsia="仿宋" w:cs="仿宋"/>
          <w:color w:val="000000"/>
          <w:sz w:val="24"/>
        </w:rPr>
        <w:t>巡更系统使用的是兰德华非接触式巡更棒，设备管理主机放在消控中心。</w:t>
      </w:r>
    </w:p>
    <w:p w14:paraId="759C1F18">
      <w:pPr>
        <w:widowControl/>
        <w:shd w:val="clear" w:color="auto" w:fill="FFFFFF"/>
        <w:overflowPunct w:val="0"/>
        <w:spacing w:line="440" w:lineRule="exact"/>
        <w:jc w:val="left"/>
        <w:outlineLvl w:val="2"/>
        <w:rPr>
          <w:rFonts w:ascii="仿宋" w:hAnsi="仿宋" w:eastAsia="仿宋" w:cs="仿宋"/>
          <w:b/>
          <w:bCs/>
          <w:color w:val="000000"/>
          <w:sz w:val="24"/>
        </w:rPr>
      </w:pPr>
      <w:r>
        <w:rPr>
          <w:rFonts w:hint="eastAsia" w:ascii="仿宋" w:hAnsi="仿宋" w:eastAsia="仿宋" w:cs="仿宋"/>
          <w:b/>
          <w:bCs/>
          <w:color w:val="000000"/>
          <w:sz w:val="24"/>
          <w:lang w:val="en-US" w:eastAsia="zh-CN"/>
        </w:rPr>
        <w:t>6</w:t>
      </w:r>
      <w:r>
        <w:rPr>
          <w:rFonts w:hint="eastAsia" w:ascii="仿宋" w:hAnsi="仿宋" w:eastAsia="仿宋" w:cs="仿宋"/>
          <w:b/>
          <w:bCs/>
          <w:color w:val="000000"/>
          <w:sz w:val="24"/>
        </w:rPr>
        <w:t>、公共广播系统</w:t>
      </w:r>
    </w:p>
    <w:p w14:paraId="4B5BA01B">
      <w:pPr>
        <w:widowControl/>
        <w:shd w:val="clear" w:color="auto" w:fill="FFFFFF"/>
        <w:overflowPunct w:val="0"/>
        <w:spacing w:line="440" w:lineRule="exact"/>
        <w:jc w:val="left"/>
        <w:outlineLvl w:val="2"/>
        <w:rPr>
          <w:rFonts w:ascii="仿宋" w:hAnsi="仿宋" w:eastAsia="仿宋" w:cs="仿宋"/>
          <w:color w:val="000000"/>
          <w:sz w:val="24"/>
        </w:rPr>
      </w:pPr>
      <w:r>
        <w:rPr>
          <w:rFonts w:hint="eastAsia" w:ascii="仿宋" w:hAnsi="仿宋" w:eastAsia="仿宋" w:cs="仿宋"/>
          <w:color w:val="000000"/>
          <w:sz w:val="24"/>
        </w:rPr>
        <w:tab/>
      </w:r>
      <w:r>
        <w:rPr>
          <w:rFonts w:hint="eastAsia" w:ascii="仿宋" w:hAnsi="仿宋" w:eastAsia="仿宋" w:cs="仿宋"/>
          <w:color w:val="000000"/>
          <w:sz w:val="24"/>
        </w:rPr>
        <w:t>住院楼设有一套公共广播系统，用来播放背景音乐、紧急呼叫和广播找人等功能。</w:t>
      </w:r>
    </w:p>
    <w:p w14:paraId="2AC5DF6D">
      <w:pPr>
        <w:widowControl/>
        <w:shd w:val="clear" w:color="auto" w:fill="FFFFFF"/>
        <w:overflowPunct w:val="0"/>
        <w:spacing w:line="440" w:lineRule="exact"/>
        <w:jc w:val="left"/>
        <w:outlineLvl w:val="2"/>
        <w:rPr>
          <w:rFonts w:ascii="仿宋" w:hAnsi="仿宋" w:eastAsia="仿宋" w:cs="仿宋"/>
          <w:b/>
          <w:bCs/>
          <w:color w:val="000000"/>
          <w:sz w:val="24"/>
        </w:rPr>
      </w:pPr>
      <w:r>
        <w:rPr>
          <w:rFonts w:hint="eastAsia" w:ascii="仿宋" w:hAnsi="仿宋" w:eastAsia="仿宋" w:cs="仿宋"/>
          <w:b/>
          <w:bCs/>
          <w:color w:val="000000"/>
          <w:sz w:val="24"/>
          <w:lang w:val="en-US" w:eastAsia="zh-CN"/>
        </w:rPr>
        <w:t>7</w:t>
      </w:r>
      <w:r>
        <w:rPr>
          <w:rFonts w:hint="eastAsia" w:ascii="仿宋" w:hAnsi="仿宋" w:eastAsia="仿宋" w:cs="仿宋"/>
          <w:b/>
          <w:bCs/>
          <w:color w:val="000000"/>
          <w:sz w:val="24"/>
        </w:rPr>
        <w:t>、人脸识别系统</w:t>
      </w:r>
    </w:p>
    <w:p w14:paraId="258F0BF5">
      <w:pPr>
        <w:widowControl/>
        <w:shd w:val="clear" w:color="auto" w:fill="FFFFFF"/>
        <w:overflowPunct w:val="0"/>
        <w:spacing w:line="440" w:lineRule="exact"/>
        <w:jc w:val="left"/>
        <w:outlineLvl w:val="2"/>
        <w:rPr>
          <w:rFonts w:ascii="仿宋" w:hAnsi="仿宋" w:eastAsia="仿宋" w:cs="仿宋"/>
          <w:color w:val="000000"/>
          <w:sz w:val="24"/>
        </w:rPr>
      </w:pPr>
      <w:r>
        <w:rPr>
          <w:rFonts w:hint="eastAsia" w:ascii="仿宋" w:hAnsi="仿宋" w:eastAsia="仿宋" w:cs="仿宋"/>
          <w:color w:val="000000"/>
          <w:sz w:val="24"/>
        </w:rPr>
        <w:tab/>
      </w:r>
      <w:r>
        <w:rPr>
          <w:rFonts w:hint="eastAsia" w:ascii="仿宋" w:hAnsi="仿宋" w:eastAsia="仿宋" w:cs="仿宋"/>
          <w:color w:val="000000"/>
          <w:sz w:val="24"/>
        </w:rPr>
        <w:t>医院主要出入口配有人脸识别摄像机，该系统与公安网进行互联，每年有一定的运营商专线服务费。</w:t>
      </w:r>
    </w:p>
    <w:p w14:paraId="725D769F">
      <w:pPr>
        <w:widowControl/>
        <w:shd w:val="clear" w:color="auto" w:fill="FFFFFF"/>
        <w:overflowPunct w:val="0"/>
        <w:spacing w:line="440" w:lineRule="exact"/>
        <w:jc w:val="left"/>
        <w:outlineLvl w:val="2"/>
        <w:rPr>
          <w:rFonts w:ascii="仿宋" w:hAnsi="仿宋" w:eastAsia="仿宋" w:cs="仿宋"/>
          <w:b/>
          <w:bCs/>
          <w:color w:val="000000"/>
          <w:sz w:val="24"/>
        </w:rPr>
      </w:pPr>
      <w:r>
        <w:rPr>
          <w:rFonts w:hint="eastAsia" w:ascii="仿宋" w:hAnsi="仿宋" w:eastAsia="仿宋" w:cs="仿宋"/>
          <w:b/>
          <w:bCs/>
          <w:color w:val="000000"/>
          <w:sz w:val="24"/>
        </w:rPr>
        <w:t>8、服务项目清单表</w:t>
      </w:r>
    </w:p>
    <w:p w14:paraId="589417AF">
      <w:pPr>
        <w:jc w:val="center"/>
        <w:rPr>
          <w:rFonts w:ascii="仿宋" w:hAnsi="仿宋" w:eastAsia="仿宋" w:cs="仿宋"/>
          <w:sz w:val="24"/>
        </w:rPr>
      </w:pPr>
    </w:p>
    <w:tbl>
      <w:tblPr>
        <w:tblStyle w:val="5"/>
        <w:tblW w:w="9174" w:type="dxa"/>
        <w:tblInd w:w="108" w:type="dxa"/>
        <w:tblLayout w:type="autofit"/>
        <w:tblCellMar>
          <w:top w:w="0" w:type="dxa"/>
          <w:left w:w="108" w:type="dxa"/>
          <w:bottom w:w="0" w:type="dxa"/>
          <w:right w:w="108" w:type="dxa"/>
        </w:tblCellMar>
      </w:tblPr>
      <w:tblGrid>
        <w:gridCol w:w="596"/>
        <w:gridCol w:w="1937"/>
        <w:gridCol w:w="567"/>
        <w:gridCol w:w="5103"/>
        <w:gridCol w:w="971"/>
      </w:tblGrid>
      <w:tr w14:paraId="55080155">
        <w:tblPrEx>
          <w:tblCellMar>
            <w:top w:w="0" w:type="dxa"/>
            <w:left w:w="108" w:type="dxa"/>
            <w:bottom w:w="0" w:type="dxa"/>
            <w:right w:w="108" w:type="dxa"/>
          </w:tblCellMar>
        </w:tblPrEx>
        <w:trPr>
          <w:trHeight w:val="292" w:hRule="atLeast"/>
        </w:trPr>
        <w:tc>
          <w:tcPr>
            <w:tcW w:w="596" w:type="dxa"/>
            <w:tcBorders>
              <w:top w:val="single" w:color="auto" w:sz="4" w:space="0"/>
              <w:left w:val="single" w:color="auto" w:sz="4" w:space="0"/>
              <w:bottom w:val="single" w:color="auto" w:sz="4" w:space="0"/>
              <w:right w:val="single" w:color="auto" w:sz="4" w:space="0"/>
            </w:tcBorders>
            <w:vAlign w:val="center"/>
          </w:tcPr>
          <w:p w14:paraId="3D8DF46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1937" w:type="dxa"/>
            <w:tcBorders>
              <w:top w:val="single" w:color="auto" w:sz="4" w:space="0"/>
              <w:left w:val="nil"/>
              <w:bottom w:val="single" w:color="auto" w:sz="4" w:space="0"/>
              <w:right w:val="single" w:color="auto" w:sz="4" w:space="0"/>
            </w:tcBorders>
            <w:vAlign w:val="center"/>
          </w:tcPr>
          <w:p w14:paraId="57498DF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567" w:type="dxa"/>
            <w:tcBorders>
              <w:top w:val="single" w:color="auto" w:sz="4" w:space="0"/>
              <w:left w:val="nil"/>
              <w:bottom w:val="single" w:color="auto" w:sz="4" w:space="0"/>
              <w:right w:val="single" w:color="auto" w:sz="4" w:space="0"/>
            </w:tcBorders>
            <w:vAlign w:val="center"/>
          </w:tcPr>
          <w:p w14:paraId="6D0353D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数量</w:t>
            </w:r>
          </w:p>
        </w:tc>
        <w:tc>
          <w:tcPr>
            <w:tcW w:w="5103" w:type="dxa"/>
            <w:tcBorders>
              <w:top w:val="single" w:color="auto" w:sz="4" w:space="0"/>
              <w:left w:val="nil"/>
              <w:bottom w:val="single" w:color="auto" w:sz="4" w:space="0"/>
              <w:right w:val="single" w:color="auto" w:sz="4" w:space="0"/>
            </w:tcBorders>
            <w:vAlign w:val="center"/>
          </w:tcPr>
          <w:p w14:paraId="2C40E0F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服务项目</w:t>
            </w:r>
          </w:p>
        </w:tc>
        <w:tc>
          <w:tcPr>
            <w:tcW w:w="971" w:type="dxa"/>
            <w:tcBorders>
              <w:top w:val="single" w:color="auto" w:sz="4" w:space="0"/>
              <w:left w:val="nil"/>
              <w:bottom w:val="single" w:color="auto" w:sz="4" w:space="0"/>
              <w:right w:val="single" w:color="auto" w:sz="4" w:space="0"/>
            </w:tcBorders>
            <w:vAlign w:val="center"/>
          </w:tcPr>
          <w:p w14:paraId="0B7DD5AE">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单位</w:t>
            </w:r>
          </w:p>
        </w:tc>
      </w:tr>
      <w:tr w14:paraId="424A62B7">
        <w:tblPrEx>
          <w:tblCellMar>
            <w:top w:w="0" w:type="dxa"/>
            <w:left w:w="108" w:type="dxa"/>
            <w:bottom w:w="0" w:type="dxa"/>
            <w:right w:w="108" w:type="dxa"/>
          </w:tblCellMar>
        </w:tblPrEx>
        <w:trPr>
          <w:trHeight w:val="322" w:hRule="atLeast"/>
        </w:trPr>
        <w:tc>
          <w:tcPr>
            <w:tcW w:w="596" w:type="dxa"/>
            <w:tcBorders>
              <w:top w:val="nil"/>
              <w:left w:val="single" w:color="auto" w:sz="4" w:space="0"/>
              <w:bottom w:val="single" w:color="auto" w:sz="4" w:space="0"/>
              <w:right w:val="single" w:color="auto" w:sz="4" w:space="0"/>
            </w:tcBorders>
            <w:vAlign w:val="center"/>
          </w:tcPr>
          <w:p w14:paraId="5DF388B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937" w:type="dxa"/>
            <w:tcBorders>
              <w:top w:val="nil"/>
              <w:left w:val="nil"/>
              <w:bottom w:val="single" w:color="auto" w:sz="4" w:space="0"/>
              <w:right w:val="single" w:color="auto" w:sz="4" w:space="0"/>
            </w:tcBorders>
            <w:vAlign w:val="center"/>
          </w:tcPr>
          <w:p w14:paraId="7808D5CC">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定期巡检服务</w:t>
            </w:r>
          </w:p>
        </w:tc>
        <w:tc>
          <w:tcPr>
            <w:tcW w:w="567" w:type="dxa"/>
            <w:tcBorders>
              <w:top w:val="nil"/>
              <w:left w:val="nil"/>
              <w:bottom w:val="single" w:color="auto" w:sz="4" w:space="0"/>
              <w:right w:val="single" w:color="auto" w:sz="4" w:space="0"/>
            </w:tcBorders>
            <w:vAlign w:val="center"/>
          </w:tcPr>
          <w:p w14:paraId="798A6183">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4</w:t>
            </w:r>
          </w:p>
        </w:tc>
        <w:tc>
          <w:tcPr>
            <w:tcW w:w="5103" w:type="dxa"/>
            <w:tcBorders>
              <w:top w:val="nil"/>
              <w:left w:val="nil"/>
              <w:bottom w:val="single" w:color="auto" w:sz="4" w:space="0"/>
              <w:right w:val="single" w:color="auto" w:sz="4" w:space="0"/>
            </w:tcBorders>
            <w:vAlign w:val="center"/>
          </w:tcPr>
          <w:p w14:paraId="4FAE4BC6">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每三个月对联网设备、</w:t>
            </w:r>
            <w:r>
              <w:rPr>
                <w:rFonts w:hint="eastAsia" w:ascii="仿宋" w:hAnsi="仿宋" w:eastAsia="仿宋" w:cs="仿宋"/>
                <w:color w:val="FF0000"/>
                <w:sz w:val="24"/>
              </w:rPr>
              <w:t>监控系统、报警系统、门禁系统、巡更系统、公共广播系统、消控中心安防相关设备进行一次巡检，并出具相应的巡检报告。</w:t>
            </w:r>
          </w:p>
        </w:tc>
        <w:tc>
          <w:tcPr>
            <w:tcW w:w="971" w:type="dxa"/>
            <w:tcBorders>
              <w:top w:val="nil"/>
              <w:left w:val="nil"/>
              <w:bottom w:val="single" w:color="auto" w:sz="4" w:space="0"/>
              <w:right w:val="single" w:color="auto" w:sz="4" w:space="0"/>
            </w:tcBorders>
            <w:vAlign w:val="center"/>
          </w:tcPr>
          <w:p w14:paraId="22D81A9E">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次</w:t>
            </w:r>
          </w:p>
        </w:tc>
      </w:tr>
      <w:tr w14:paraId="146E86D0">
        <w:tblPrEx>
          <w:tblCellMar>
            <w:top w:w="0" w:type="dxa"/>
            <w:left w:w="108" w:type="dxa"/>
            <w:bottom w:w="0" w:type="dxa"/>
            <w:right w:w="108" w:type="dxa"/>
          </w:tblCellMar>
        </w:tblPrEx>
        <w:trPr>
          <w:trHeight w:val="322" w:hRule="atLeast"/>
        </w:trPr>
        <w:tc>
          <w:tcPr>
            <w:tcW w:w="596" w:type="dxa"/>
            <w:tcBorders>
              <w:top w:val="single" w:color="auto" w:sz="4" w:space="0"/>
              <w:left w:val="single" w:color="auto" w:sz="4" w:space="0"/>
              <w:bottom w:val="single" w:color="auto" w:sz="4" w:space="0"/>
              <w:right w:val="single" w:color="auto" w:sz="4" w:space="0"/>
            </w:tcBorders>
            <w:vAlign w:val="center"/>
          </w:tcPr>
          <w:p w14:paraId="76CB7108">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937" w:type="dxa"/>
            <w:tcBorders>
              <w:top w:val="single" w:color="auto" w:sz="4" w:space="0"/>
              <w:left w:val="single" w:color="auto" w:sz="4" w:space="0"/>
              <w:bottom w:val="single" w:color="auto" w:sz="4" w:space="0"/>
              <w:right w:val="single" w:color="auto" w:sz="4" w:space="0"/>
            </w:tcBorders>
            <w:vAlign w:val="center"/>
          </w:tcPr>
          <w:p w14:paraId="41F4BF52">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除尘清洗服务</w:t>
            </w:r>
          </w:p>
        </w:tc>
        <w:tc>
          <w:tcPr>
            <w:tcW w:w="567" w:type="dxa"/>
            <w:tcBorders>
              <w:top w:val="single" w:color="auto" w:sz="4" w:space="0"/>
              <w:left w:val="single" w:color="auto" w:sz="4" w:space="0"/>
              <w:bottom w:val="single" w:color="auto" w:sz="4" w:space="0"/>
              <w:right w:val="single" w:color="auto" w:sz="4" w:space="0"/>
            </w:tcBorders>
            <w:vAlign w:val="center"/>
          </w:tcPr>
          <w:p w14:paraId="2567FC61">
            <w:pPr>
              <w:widowControl/>
              <w:jc w:val="center"/>
              <w:rPr>
                <w:rFonts w:ascii="仿宋" w:hAnsi="仿宋" w:eastAsia="仿宋" w:cs="仿宋"/>
                <w:color w:val="FF0000"/>
                <w:kern w:val="0"/>
                <w:sz w:val="24"/>
              </w:rPr>
            </w:pPr>
            <w:r>
              <w:rPr>
                <w:rFonts w:ascii="仿宋" w:hAnsi="仿宋" w:eastAsia="仿宋" w:cs="仿宋"/>
                <w:color w:val="FF0000"/>
                <w:kern w:val="0"/>
                <w:sz w:val="24"/>
              </w:rPr>
              <w:t>2</w:t>
            </w:r>
          </w:p>
        </w:tc>
        <w:tc>
          <w:tcPr>
            <w:tcW w:w="5103" w:type="dxa"/>
            <w:tcBorders>
              <w:top w:val="single" w:color="auto" w:sz="4" w:space="0"/>
              <w:left w:val="single" w:color="auto" w:sz="4" w:space="0"/>
              <w:bottom w:val="single" w:color="auto" w:sz="4" w:space="0"/>
              <w:right w:val="single" w:color="auto" w:sz="4" w:space="0"/>
            </w:tcBorders>
            <w:vAlign w:val="center"/>
          </w:tcPr>
          <w:p w14:paraId="3D05D0FD">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每6个月对运维的设备进行一次除尘和镜头清晰服务，主要包括消控中心设备灰尘清理，摄像头镜头清晰工作。</w:t>
            </w:r>
          </w:p>
        </w:tc>
        <w:tc>
          <w:tcPr>
            <w:tcW w:w="971" w:type="dxa"/>
            <w:tcBorders>
              <w:top w:val="single" w:color="auto" w:sz="4" w:space="0"/>
              <w:left w:val="single" w:color="auto" w:sz="4" w:space="0"/>
              <w:bottom w:val="single" w:color="auto" w:sz="4" w:space="0"/>
              <w:right w:val="single" w:color="auto" w:sz="4" w:space="0"/>
            </w:tcBorders>
            <w:vAlign w:val="center"/>
          </w:tcPr>
          <w:p w14:paraId="4207D5BF">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次</w:t>
            </w:r>
          </w:p>
        </w:tc>
      </w:tr>
      <w:tr w14:paraId="14F31285">
        <w:tblPrEx>
          <w:tblCellMar>
            <w:top w:w="0" w:type="dxa"/>
            <w:left w:w="108" w:type="dxa"/>
            <w:bottom w:w="0" w:type="dxa"/>
            <w:right w:w="108" w:type="dxa"/>
          </w:tblCellMar>
        </w:tblPrEx>
        <w:trPr>
          <w:trHeight w:val="322" w:hRule="atLeast"/>
        </w:trPr>
        <w:tc>
          <w:tcPr>
            <w:tcW w:w="596" w:type="dxa"/>
            <w:tcBorders>
              <w:top w:val="single" w:color="auto" w:sz="4" w:space="0"/>
              <w:left w:val="single" w:color="auto" w:sz="4" w:space="0"/>
              <w:bottom w:val="single" w:color="auto" w:sz="4" w:space="0"/>
              <w:right w:val="single" w:color="auto" w:sz="4" w:space="0"/>
            </w:tcBorders>
            <w:vAlign w:val="center"/>
          </w:tcPr>
          <w:p w14:paraId="0CB6EAC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937" w:type="dxa"/>
            <w:tcBorders>
              <w:top w:val="single" w:color="auto" w:sz="4" w:space="0"/>
              <w:left w:val="nil"/>
              <w:bottom w:val="single" w:color="auto" w:sz="4" w:space="0"/>
              <w:right w:val="single" w:color="auto" w:sz="4" w:space="0"/>
            </w:tcBorders>
            <w:vAlign w:val="center"/>
          </w:tcPr>
          <w:p w14:paraId="077D6CAD">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整理服务</w:t>
            </w:r>
          </w:p>
        </w:tc>
        <w:tc>
          <w:tcPr>
            <w:tcW w:w="567" w:type="dxa"/>
            <w:tcBorders>
              <w:top w:val="single" w:color="auto" w:sz="4" w:space="0"/>
              <w:left w:val="nil"/>
              <w:bottom w:val="single" w:color="auto" w:sz="4" w:space="0"/>
              <w:right w:val="single" w:color="auto" w:sz="4" w:space="0"/>
            </w:tcBorders>
            <w:vAlign w:val="center"/>
          </w:tcPr>
          <w:p w14:paraId="19632E76">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2</w:t>
            </w:r>
          </w:p>
        </w:tc>
        <w:tc>
          <w:tcPr>
            <w:tcW w:w="5103" w:type="dxa"/>
            <w:tcBorders>
              <w:top w:val="single" w:color="auto" w:sz="4" w:space="0"/>
              <w:left w:val="nil"/>
              <w:bottom w:val="single" w:color="auto" w:sz="4" w:space="0"/>
              <w:right w:val="single" w:color="auto" w:sz="4" w:space="0"/>
            </w:tcBorders>
            <w:vAlign w:val="center"/>
          </w:tcPr>
          <w:p w14:paraId="7621242B">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每6个月对的线路设备进行整理，主要包括消控中心、弱电间线路整理标识标记、网络拓扑信息调整，设备位置平面图标识等工作。</w:t>
            </w:r>
          </w:p>
        </w:tc>
        <w:tc>
          <w:tcPr>
            <w:tcW w:w="971" w:type="dxa"/>
            <w:tcBorders>
              <w:top w:val="single" w:color="auto" w:sz="4" w:space="0"/>
              <w:left w:val="nil"/>
              <w:bottom w:val="single" w:color="auto" w:sz="4" w:space="0"/>
              <w:right w:val="single" w:color="auto" w:sz="4" w:space="0"/>
            </w:tcBorders>
            <w:vAlign w:val="center"/>
          </w:tcPr>
          <w:p w14:paraId="09070D09">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次</w:t>
            </w:r>
          </w:p>
        </w:tc>
      </w:tr>
      <w:tr w14:paraId="7E327A00">
        <w:tblPrEx>
          <w:tblCellMar>
            <w:top w:w="0" w:type="dxa"/>
            <w:left w:w="108" w:type="dxa"/>
            <w:bottom w:w="0" w:type="dxa"/>
            <w:right w:w="108" w:type="dxa"/>
          </w:tblCellMar>
        </w:tblPrEx>
        <w:trPr>
          <w:trHeight w:val="322" w:hRule="atLeast"/>
        </w:trPr>
        <w:tc>
          <w:tcPr>
            <w:tcW w:w="596" w:type="dxa"/>
            <w:tcBorders>
              <w:top w:val="nil"/>
              <w:left w:val="single" w:color="auto" w:sz="4" w:space="0"/>
              <w:bottom w:val="single" w:color="auto" w:sz="4" w:space="0"/>
              <w:right w:val="single" w:color="auto" w:sz="4" w:space="0"/>
            </w:tcBorders>
            <w:vAlign w:val="center"/>
          </w:tcPr>
          <w:p w14:paraId="3F057E9E">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c>
          <w:tcPr>
            <w:tcW w:w="1937" w:type="dxa"/>
            <w:tcBorders>
              <w:top w:val="nil"/>
              <w:left w:val="nil"/>
              <w:bottom w:val="single" w:color="auto" w:sz="4" w:space="0"/>
              <w:right w:val="single" w:color="auto" w:sz="4" w:space="0"/>
            </w:tcBorders>
            <w:vAlign w:val="center"/>
          </w:tcPr>
          <w:p w14:paraId="7BFBC97C">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监控系统维护维修服务</w:t>
            </w:r>
          </w:p>
        </w:tc>
        <w:tc>
          <w:tcPr>
            <w:tcW w:w="567" w:type="dxa"/>
            <w:tcBorders>
              <w:top w:val="nil"/>
              <w:left w:val="nil"/>
              <w:bottom w:val="single" w:color="auto" w:sz="4" w:space="0"/>
              <w:right w:val="single" w:color="auto" w:sz="4" w:space="0"/>
            </w:tcBorders>
            <w:vAlign w:val="center"/>
          </w:tcPr>
          <w:p w14:paraId="3217172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103" w:type="dxa"/>
            <w:tcBorders>
              <w:top w:val="nil"/>
              <w:left w:val="nil"/>
              <w:bottom w:val="single" w:color="auto" w:sz="4" w:space="0"/>
              <w:right w:val="single" w:color="auto" w:sz="4" w:space="0"/>
            </w:tcBorders>
            <w:vAlign w:val="center"/>
          </w:tcPr>
          <w:p w14:paraId="1D3BAD8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日常维护、紧急维修、监控平台系统安装、升级优化、监控平台联网对接等、存储资源调整、设备Ip地址分配、电视墙上墙信息修改，安防设备权限管理等工作。</w:t>
            </w:r>
          </w:p>
        </w:tc>
        <w:tc>
          <w:tcPr>
            <w:tcW w:w="971" w:type="dxa"/>
            <w:tcBorders>
              <w:top w:val="nil"/>
              <w:left w:val="nil"/>
              <w:bottom w:val="single" w:color="auto" w:sz="4" w:space="0"/>
              <w:right w:val="single" w:color="auto" w:sz="4" w:space="0"/>
            </w:tcBorders>
            <w:vAlign w:val="center"/>
          </w:tcPr>
          <w:p w14:paraId="50FBF9F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w:t>
            </w:r>
          </w:p>
        </w:tc>
      </w:tr>
      <w:tr w14:paraId="2C42CBF0">
        <w:tblPrEx>
          <w:tblCellMar>
            <w:top w:w="0" w:type="dxa"/>
            <w:left w:w="108" w:type="dxa"/>
            <w:bottom w:w="0" w:type="dxa"/>
            <w:right w:w="108" w:type="dxa"/>
          </w:tblCellMar>
        </w:tblPrEx>
        <w:trPr>
          <w:trHeight w:val="322" w:hRule="atLeast"/>
        </w:trPr>
        <w:tc>
          <w:tcPr>
            <w:tcW w:w="596" w:type="dxa"/>
            <w:tcBorders>
              <w:top w:val="nil"/>
              <w:left w:val="single" w:color="auto" w:sz="4" w:space="0"/>
              <w:bottom w:val="single" w:color="auto" w:sz="4" w:space="0"/>
              <w:right w:val="single" w:color="auto" w:sz="4" w:space="0"/>
            </w:tcBorders>
            <w:vAlign w:val="center"/>
          </w:tcPr>
          <w:p w14:paraId="245FB8CA">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5</w:t>
            </w:r>
          </w:p>
        </w:tc>
        <w:tc>
          <w:tcPr>
            <w:tcW w:w="1937" w:type="dxa"/>
            <w:tcBorders>
              <w:top w:val="nil"/>
              <w:left w:val="nil"/>
              <w:bottom w:val="single" w:color="auto" w:sz="4" w:space="0"/>
              <w:right w:val="single" w:color="auto" w:sz="4" w:space="0"/>
            </w:tcBorders>
            <w:vAlign w:val="center"/>
          </w:tcPr>
          <w:p w14:paraId="5200D15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门禁系统维护维修服务</w:t>
            </w:r>
          </w:p>
        </w:tc>
        <w:tc>
          <w:tcPr>
            <w:tcW w:w="567" w:type="dxa"/>
            <w:tcBorders>
              <w:top w:val="nil"/>
              <w:left w:val="nil"/>
              <w:bottom w:val="single" w:color="auto" w:sz="4" w:space="0"/>
              <w:right w:val="single" w:color="auto" w:sz="4" w:space="0"/>
            </w:tcBorders>
            <w:vAlign w:val="center"/>
          </w:tcPr>
          <w:p w14:paraId="7E01441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103" w:type="dxa"/>
            <w:tcBorders>
              <w:top w:val="nil"/>
              <w:left w:val="nil"/>
              <w:bottom w:val="single" w:color="auto" w:sz="4" w:space="0"/>
              <w:right w:val="single" w:color="auto" w:sz="4" w:space="0"/>
            </w:tcBorders>
            <w:vAlign w:val="center"/>
          </w:tcPr>
          <w:p w14:paraId="4393C96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日常维护、紧急维修、人员权限增加修改、数据备份、设备迁移新增等服务</w:t>
            </w:r>
          </w:p>
        </w:tc>
        <w:tc>
          <w:tcPr>
            <w:tcW w:w="971" w:type="dxa"/>
            <w:tcBorders>
              <w:top w:val="nil"/>
              <w:left w:val="nil"/>
              <w:bottom w:val="single" w:color="auto" w:sz="4" w:space="0"/>
              <w:right w:val="single" w:color="auto" w:sz="4" w:space="0"/>
            </w:tcBorders>
            <w:vAlign w:val="center"/>
          </w:tcPr>
          <w:p w14:paraId="3EE910F8">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w:t>
            </w:r>
          </w:p>
        </w:tc>
      </w:tr>
      <w:tr w14:paraId="65059798">
        <w:tblPrEx>
          <w:tblCellMar>
            <w:top w:w="0" w:type="dxa"/>
            <w:left w:w="108" w:type="dxa"/>
            <w:bottom w:w="0" w:type="dxa"/>
            <w:right w:w="108" w:type="dxa"/>
          </w:tblCellMar>
        </w:tblPrEx>
        <w:trPr>
          <w:trHeight w:val="322" w:hRule="atLeast"/>
        </w:trPr>
        <w:tc>
          <w:tcPr>
            <w:tcW w:w="596" w:type="dxa"/>
            <w:tcBorders>
              <w:top w:val="nil"/>
              <w:left w:val="single" w:color="auto" w:sz="4" w:space="0"/>
              <w:bottom w:val="single" w:color="auto" w:sz="4" w:space="0"/>
              <w:right w:val="single" w:color="auto" w:sz="4" w:space="0"/>
            </w:tcBorders>
            <w:vAlign w:val="center"/>
          </w:tcPr>
          <w:p w14:paraId="6A9A6721">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6</w:t>
            </w:r>
          </w:p>
        </w:tc>
        <w:tc>
          <w:tcPr>
            <w:tcW w:w="1937" w:type="dxa"/>
            <w:tcBorders>
              <w:top w:val="nil"/>
              <w:left w:val="nil"/>
              <w:bottom w:val="single" w:color="auto" w:sz="4" w:space="0"/>
              <w:right w:val="single" w:color="auto" w:sz="4" w:space="0"/>
            </w:tcBorders>
            <w:vAlign w:val="center"/>
          </w:tcPr>
          <w:p w14:paraId="54719A66">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报警系统维护维修服务</w:t>
            </w:r>
          </w:p>
        </w:tc>
        <w:tc>
          <w:tcPr>
            <w:tcW w:w="567" w:type="dxa"/>
            <w:tcBorders>
              <w:top w:val="nil"/>
              <w:left w:val="nil"/>
              <w:bottom w:val="single" w:color="auto" w:sz="4" w:space="0"/>
              <w:right w:val="single" w:color="auto" w:sz="4" w:space="0"/>
            </w:tcBorders>
            <w:vAlign w:val="center"/>
          </w:tcPr>
          <w:p w14:paraId="777561B4">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103" w:type="dxa"/>
            <w:tcBorders>
              <w:top w:val="nil"/>
              <w:left w:val="nil"/>
              <w:bottom w:val="single" w:color="auto" w:sz="4" w:space="0"/>
              <w:right w:val="single" w:color="auto" w:sz="4" w:space="0"/>
            </w:tcBorders>
            <w:vAlign w:val="center"/>
          </w:tcPr>
          <w:p w14:paraId="572628B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日常维护、紧急维修、设备灵敏度测试、系统联动调试。</w:t>
            </w:r>
          </w:p>
        </w:tc>
        <w:tc>
          <w:tcPr>
            <w:tcW w:w="971" w:type="dxa"/>
            <w:tcBorders>
              <w:top w:val="nil"/>
              <w:left w:val="nil"/>
              <w:bottom w:val="single" w:color="auto" w:sz="4" w:space="0"/>
              <w:right w:val="single" w:color="auto" w:sz="4" w:space="0"/>
            </w:tcBorders>
            <w:vAlign w:val="center"/>
          </w:tcPr>
          <w:p w14:paraId="08C4665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w:t>
            </w:r>
          </w:p>
        </w:tc>
      </w:tr>
      <w:tr w14:paraId="36E56C5D">
        <w:tblPrEx>
          <w:tblCellMar>
            <w:top w:w="0" w:type="dxa"/>
            <w:left w:w="108" w:type="dxa"/>
            <w:bottom w:w="0" w:type="dxa"/>
            <w:right w:w="108" w:type="dxa"/>
          </w:tblCellMar>
        </w:tblPrEx>
        <w:trPr>
          <w:trHeight w:val="322" w:hRule="atLeast"/>
        </w:trPr>
        <w:tc>
          <w:tcPr>
            <w:tcW w:w="596" w:type="dxa"/>
            <w:tcBorders>
              <w:top w:val="nil"/>
              <w:left w:val="single" w:color="auto" w:sz="4" w:space="0"/>
              <w:bottom w:val="single" w:color="auto" w:sz="4" w:space="0"/>
              <w:right w:val="single" w:color="auto" w:sz="4" w:space="0"/>
            </w:tcBorders>
            <w:vAlign w:val="center"/>
          </w:tcPr>
          <w:p w14:paraId="40F35E09">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7</w:t>
            </w:r>
          </w:p>
        </w:tc>
        <w:tc>
          <w:tcPr>
            <w:tcW w:w="1937" w:type="dxa"/>
            <w:tcBorders>
              <w:top w:val="nil"/>
              <w:left w:val="nil"/>
              <w:bottom w:val="single" w:color="auto" w:sz="4" w:space="0"/>
              <w:right w:val="single" w:color="auto" w:sz="4" w:space="0"/>
            </w:tcBorders>
            <w:vAlign w:val="center"/>
          </w:tcPr>
          <w:p w14:paraId="52AC0D83">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广播系统维护维修服务</w:t>
            </w:r>
          </w:p>
        </w:tc>
        <w:tc>
          <w:tcPr>
            <w:tcW w:w="567" w:type="dxa"/>
            <w:tcBorders>
              <w:top w:val="nil"/>
              <w:left w:val="nil"/>
              <w:bottom w:val="single" w:color="auto" w:sz="4" w:space="0"/>
              <w:right w:val="single" w:color="auto" w:sz="4" w:space="0"/>
            </w:tcBorders>
            <w:vAlign w:val="center"/>
          </w:tcPr>
          <w:p w14:paraId="509D1106">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103" w:type="dxa"/>
            <w:tcBorders>
              <w:top w:val="nil"/>
              <w:left w:val="nil"/>
              <w:bottom w:val="single" w:color="auto" w:sz="4" w:space="0"/>
              <w:right w:val="single" w:color="auto" w:sz="4" w:space="0"/>
            </w:tcBorders>
            <w:vAlign w:val="center"/>
          </w:tcPr>
          <w:p w14:paraId="5FD8FC18">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日常维护、紧急维修、扩音系统测试、分区测试、应急广播测试</w:t>
            </w:r>
          </w:p>
        </w:tc>
        <w:tc>
          <w:tcPr>
            <w:tcW w:w="971" w:type="dxa"/>
            <w:tcBorders>
              <w:top w:val="nil"/>
              <w:left w:val="nil"/>
              <w:bottom w:val="single" w:color="auto" w:sz="4" w:space="0"/>
              <w:right w:val="single" w:color="auto" w:sz="4" w:space="0"/>
            </w:tcBorders>
            <w:vAlign w:val="center"/>
          </w:tcPr>
          <w:p w14:paraId="092357D3">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w:t>
            </w:r>
          </w:p>
        </w:tc>
      </w:tr>
      <w:tr w14:paraId="6D7E72A7">
        <w:tblPrEx>
          <w:tblCellMar>
            <w:top w:w="0" w:type="dxa"/>
            <w:left w:w="108" w:type="dxa"/>
            <w:bottom w:w="0" w:type="dxa"/>
            <w:right w:w="108" w:type="dxa"/>
          </w:tblCellMar>
        </w:tblPrEx>
        <w:trPr>
          <w:trHeight w:val="322" w:hRule="atLeast"/>
        </w:trPr>
        <w:tc>
          <w:tcPr>
            <w:tcW w:w="596" w:type="dxa"/>
            <w:tcBorders>
              <w:top w:val="nil"/>
              <w:left w:val="single" w:color="auto" w:sz="4" w:space="0"/>
              <w:bottom w:val="single" w:color="auto" w:sz="4" w:space="0"/>
              <w:right w:val="single" w:color="auto" w:sz="4" w:space="0"/>
            </w:tcBorders>
            <w:vAlign w:val="center"/>
          </w:tcPr>
          <w:p w14:paraId="4AB28E23">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8</w:t>
            </w:r>
          </w:p>
        </w:tc>
        <w:tc>
          <w:tcPr>
            <w:tcW w:w="1937" w:type="dxa"/>
            <w:tcBorders>
              <w:top w:val="nil"/>
              <w:left w:val="nil"/>
              <w:bottom w:val="single" w:color="auto" w:sz="4" w:space="0"/>
              <w:right w:val="single" w:color="auto" w:sz="4" w:space="0"/>
            </w:tcBorders>
            <w:vAlign w:val="center"/>
          </w:tcPr>
          <w:p w14:paraId="0C7383C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巡更系统维护维修服务</w:t>
            </w:r>
          </w:p>
        </w:tc>
        <w:tc>
          <w:tcPr>
            <w:tcW w:w="567" w:type="dxa"/>
            <w:tcBorders>
              <w:top w:val="nil"/>
              <w:left w:val="nil"/>
              <w:bottom w:val="single" w:color="auto" w:sz="4" w:space="0"/>
              <w:right w:val="single" w:color="auto" w:sz="4" w:space="0"/>
            </w:tcBorders>
            <w:vAlign w:val="center"/>
          </w:tcPr>
          <w:p w14:paraId="0C078E88">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103" w:type="dxa"/>
            <w:tcBorders>
              <w:top w:val="nil"/>
              <w:left w:val="nil"/>
              <w:bottom w:val="single" w:color="auto" w:sz="4" w:space="0"/>
              <w:right w:val="single" w:color="auto" w:sz="4" w:space="0"/>
            </w:tcBorders>
            <w:vAlign w:val="center"/>
          </w:tcPr>
          <w:p w14:paraId="217D2DA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日常维护、紧急维修、巡更线缆调整设置、数据备份。</w:t>
            </w:r>
          </w:p>
        </w:tc>
        <w:tc>
          <w:tcPr>
            <w:tcW w:w="971" w:type="dxa"/>
            <w:tcBorders>
              <w:top w:val="nil"/>
              <w:left w:val="nil"/>
              <w:bottom w:val="single" w:color="auto" w:sz="4" w:space="0"/>
              <w:right w:val="single" w:color="auto" w:sz="4" w:space="0"/>
            </w:tcBorders>
            <w:vAlign w:val="center"/>
          </w:tcPr>
          <w:p w14:paraId="0AC0822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w:t>
            </w:r>
          </w:p>
        </w:tc>
      </w:tr>
      <w:tr w14:paraId="04DF06E2">
        <w:tblPrEx>
          <w:tblCellMar>
            <w:top w:w="0" w:type="dxa"/>
            <w:left w:w="108" w:type="dxa"/>
            <w:bottom w:w="0" w:type="dxa"/>
            <w:right w:w="108" w:type="dxa"/>
          </w:tblCellMar>
        </w:tblPrEx>
        <w:trPr>
          <w:trHeight w:val="384" w:hRule="atLeast"/>
        </w:trPr>
        <w:tc>
          <w:tcPr>
            <w:tcW w:w="596" w:type="dxa"/>
            <w:tcBorders>
              <w:top w:val="nil"/>
              <w:left w:val="single" w:color="auto" w:sz="4" w:space="0"/>
              <w:bottom w:val="single" w:color="auto" w:sz="4" w:space="0"/>
              <w:right w:val="single" w:color="auto" w:sz="4" w:space="0"/>
            </w:tcBorders>
            <w:vAlign w:val="center"/>
          </w:tcPr>
          <w:p w14:paraId="7F5C8489">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9</w:t>
            </w:r>
          </w:p>
        </w:tc>
        <w:tc>
          <w:tcPr>
            <w:tcW w:w="1937" w:type="dxa"/>
            <w:tcBorders>
              <w:top w:val="nil"/>
              <w:left w:val="nil"/>
              <w:bottom w:val="single" w:color="auto" w:sz="4" w:space="0"/>
              <w:right w:val="single" w:color="auto" w:sz="4" w:space="0"/>
            </w:tcBorders>
            <w:vAlign w:val="center"/>
          </w:tcPr>
          <w:p w14:paraId="70A97A38">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公安网人脸识别监控系统维护维修服务（含运营商线缆接入费）</w:t>
            </w:r>
          </w:p>
        </w:tc>
        <w:tc>
          <w:tcPr>
            <w:tcW w:w="567" w:type="dxa"/>
            <w:tcBorders>
              <w:top w:val="nil"/>
              <w:left w:val="nil"/>
              <w:bottom w:val="single" w:color="auto" w:sz="4" w:space="0"/>
              <w:right w:val="single" w:color="auto" w:sz="4" w:space="0"/>
            </w:tcBorders>
            <w:vAlign w:val="center"/>
          </w:tcPr>
          <w:p w14:paraId="10ABA87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103" w:type="dxa"/>
            <w:tcBorders>
              <w:top w:val="nil"/>
              <w:left w:val="nil"/>
              <w:bottom w:val="single" w:color="auto" w:sz="4" w:space="0"/>
              <w:right w:val="single" w:color="auto" w:sz="4" w:space="0"/>
            </w:tcBorders>
            <w:vAlign w:val="center"/>
          </w:tcPr>
          <w:p w14:paraId="2F92235F">
            <w:pPr>
              <w:widowControl/>
              <w:rPr>
                <w:rFonts w:ascii="仿宋" w:hAnsi="仿宋" w:eastAsia="仿宋" w:cs="仿宋"/>
                <w:color w:val="000000"/>
                <w:kern w:val="0"/>
                <w:sz w:val="24"/>
              </w:rPr>
            </w:pPr>
            <w:r>
              <w:rPr>
                <w:rFonts w:hint="eastAsia" w:ascii="仿宋" w:hAnsi="仿宋" w:eastAsia="仿宋" w:cs="仿宋"/>
                <w:color w:val="000000"/>
                <w:kern w:val="0"/>
                <w:sz w:val="24"/>
              </w:rPr>
              <w:t>日常维护、紧急维修、人脸识别系统人脸库更新、对接公安网系统维护、运营商服务年费。</w:t>
            </w:r>
          </w:p>
        </w:tc>
        <w:tc>
          <w:tcPr>
            <w:tcW w:w="971" w:type="dxa"/>
            <w:tcBorders>
              <w:top w:val="nil"/>
              <w:left w:val="nil"/>
              <w:bottom w:val="single" w:color="auto" w:sz="4" w:space="0"/>
              <w:right w:val="single" w:color="auto" w:sz="4" w:space="0"/>
            </w:tcBorders>
            <w:vAlign w:val="center"/>
          </w:tcPr>
          <w:p w14:paraId="124D108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w:t>
            </w:r>
          </w:p>
        </w:tc>
      </w:tr>
      <w:tr w14:paraId="5CBA4D27">
        <w:tblPrEx>
          <w:tblCellMar>
            <w:top w:w="0" w:type="dxa"/>
            <w:left w:w="108" w:type="dxa"/>
            <w:bottom w:w="0" w:type="dxa"/>
            <w:right w:w="108" w:type="dxa"/>
          </w:tblCellMar>
        </w:tblPrEx>
        <w:trPr>
          <w:trHeight w:val="384" w:hRule="atLeast"/>
        </w:trPr>
        <w:tc>
          <w:tcPr>
            <w:tcW w:w="596" w:type="dxa"/>
            <w:tcBorders>
              <w:top w:val="nil"/>
              <w:left w:val="single" w:color="auto" w:sz="4" w:space="0"/>
              <w:bottom w:val="single" w:color="auto" w:sz="4" w:space="0"/>
              <w:right w:val="single" w:color="auto" w:sz="4" w:space="0"/>
            </w:tcBorders>
            <w:vAlign w:val="center"/>
          </w:tcPr>
          <w:p w14:paraId="35BDA7FA">
            <w:pPr>
              <w:widowControl/>
              <w:jc w:val="center"/>
              <w:rPr>
                <w:rFonts w:hint="default"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10</w:t>
            </w:r>
          </w:p>
        </w:tc>
        <w:tc>
          <w:tcPr>
            <w:tcW w:w="1937" w:type="dxa"/>
            <w:tcBorders>
              <w:top w:val="nil"/>
              <w:left w:val="nil"/>
              <w:bottom w:val="single" w:color="auto" w:sz="4" w:space="0"/>
              <w:right w:val="single" w:color="auto" w:sz="4" w:space="0"/>
            </w:tcBorders>
            <w:vAlign w:val="center"/>
          </w:tcPr>
          <w:p w14:paraId="7F4BD101">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零星工程施工费</w:t>
            </w:r>
          </w:p>
        </w:tc>
        <w:tc>
          <w:tcPr>
            <w:tcW w:w="567" w:type="dxa"/>
            <w:tcBorders>
              <w:top w:val="nil"/>
              <w:left w:val="nil"/>
              <w:bottom w:val="single" w:color="auto" w:sz="4" w:space="0"/>
              <w:right w:val="single" w:color="auto" w:sz="4" w:space="0"/>
            </w:tcBorders>
            <w:vAlign w:val="center"/>
          </w:tcPr>
          <w:p w14:paraId="7B1C5495">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1</w:t>
            </w:r>
          </w:p>
        </w:tc>
        <w:tc>
          <w:tcPr>
            <w:tcW w:w="5103" w:type="dxa"/>
            <w:tcBorders>
              <w:top w:val="nil"/>
              <w:left w:val="nil"/>
              <w:bottom w:val="single" w:color="auto" w:sz="4" w:space="0"/>
              <w:right w:val="single" w:color="auto" w:sz="4" w:space="0"/>
            </w:tcBorders>
            <w:vAlign w:val="center"/>
          </w:tcPr>
          <w:p w14:paraId="2EBCEEC6">
            <w:pPr>
              <w:widowControl/>
              <w:rPr>
                <w:rFonts w:ascii="仿宋" w:hAnsi="仿宋" w:cs="仿宋" w:eastAsiaTheme="minorEastAsia"/>
                <w:color w:val="FF0000"/>
                <w:kern w:val="0"/>
                <w:sz w:val="24"/>
              </w:rPr>
            </w:pPr>
            <w:r>
              <w:rPr>
                <w:rFonts w:hint="eastAsia" w:ascii="仿宋" w:hAnsi="仿宋" w:eastAsia="仿宋" w:cs="仿宋"/>
                <w:color w:val="FF0000"/>
                <w:sz w:val="24"/>
              </w:rPr>
              <w:t>安防网络、监控系统，报警系统，门禁系统、巡更系统、公共广播系统、设备迁移、位置调整、设备新增等相关布管布线所需人工费用。</w:t>
            </w:r>
          </w:p>
        </w:tc>
        <w:tc>
          <w:tcPr>
            <w:tcW w:w="971" w:type="dxa"/>
            <w:tcBorders>
              <w:top w:val="nil"/>
              <w:left w:val="nil"/>
              <w:bottom w:val="single" w:color="auto" w:sz="4" w:space="0"/>
              <w:right w:val="single" w:color="auto" w:sz="4" w:space="0"/>
            </w:tcBorders>
            <w:vAlign w:val="center"/>
          </w:tcPr>
          <w:p w14:paraId="1C811587">
            <w:pPr>
              <w:widowControl/>
              <w:jc w:val="center"/>
              <w:rPr>
                <w:rFonts w:ascii="仿宋" w:hAnsi="仿宋" w:eastAsia="仿宋" w:cs="仿宋"/>
                <w:color w:val="FF0000"/>
                <w:kern w:val="0"/>
                <w:sz w:val="24"/>
              </w:rPr>
            </w:pPr>
            <w:r>
              <w:rPr>
                <w:rFonts w:hint="eastAsia" w:ascii="仿宋" w:hAnsi="仿宋" w:eastAsia="仿宋" w:cs="仿宋"/>
                <w:color w:val="FF0000"/>
                <w:kern w:val="0"/>
                <w:sz w:val="24"/>
              </w:rPr>
              <w:t>年</w:t>
            </w:r>
          </w:p>
        </w:tc>
      </w:tr>
      <w:tr w14:paraId="4FD3B488">
        <w:tblPrEx>
          <w:tblCellMar>
            <w:top w:w="0" w:type="dxa"/>
            <w:left w:w="108" w:type="dxa"/>
            <w:bottom w:w="0" w:type="dxa"/>
            <w:right w:w="108" w:type="dxa"/>
          </w:tblCellMar>
        </w:tblPrEx>
        <w:trPr>
          <w:trHeight w:val="332" w:hRule="atLeast"/>
        </w:trPr>
        <w:tc>
          <w:tcPr>
            <w:tcW w:w="596" w:type="dxa"/>
            <w:tcBorders>
              <w:top w:val="nil"/>
              <w:left w:val="single" w:color="auto" w:sz="4" w:space="0"/>
              <w:bottom w:val="single" w:color="auto" w:sz="4" w:space="0"/>
              <w:right w:val="single" w:color="auto" w:sz="4" w:space="0"/>
            </w:tcBorders>
            <w:vAlign w:val="center"/>
          </w:tcPr>
          <w:p w14:paraId="1028ED9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1937" w:type="dxa"/>
            <w:tcBorders>
              <w:top w:val="nil"/>
              <w:left w:val="nil"/>
              <w:bottom w:val="single" w:color="auto" w:sz="4" w:space="0"/>
              <w:right w:val="single" w:color="auto" w:sz="4" w:space="0"/>
            </w:tcBorders>
            <w:vAlign w:val="center"/>
          </w:tcPr>
          <w:p w14:paraId="29AF68E7">
            <w:pPr>
              <w:widowControl/>
              <w:jc w:val="center"/>
              <w:rPr>
                <w:rFonts w:ascii="仿宋" w:hAnsi="仿宋" w:eastAsia="仿宋" w:cs="仿宋"/>
                <w:color w:val="000000"/>
                <w:kern w:val="0"/>
                <w:sz w:val="24"/>
              </w:rPr>
            </w:pPr>
          </w:p>
        </w:tc>
        <w:tc>
          <w:tcPr>
            <w:tcW w:w="567" w:type="dxa"/>
            <w:tcBorders>
              <w:top w:val="nil"/>
              <w:left w:val="nil"/>
              <w:bottom w:val="single" w:color="auto" w:sz="4" w:space="0"/>
              <w:right w:val="single" w:color="auto" w:sz="4" w:space="0"/>
            </w:tcBorders>
            <w:vAlign w:val="center"/>
          </w:tcPr>
          <w:p w14:paraId="390AC072">
            <w:pPr>
              <w:widowControl/>
              <w:jc w:val="center"/>
              <w:rPr>
                <w:rFonts w:ascii="仿宋" w:hAnsi="仿宋" w:eastAsia="仿宋" w:cs="仿宋"/>
                <w:color w:val="000000"/>
                <w:kern w:val="0"/>
                <w:sz w:val="24"/>
              </w:rPr>
            </w:pPr>
          </w:p>
        </w:tc>
        <w:tc>
          <w:tcPr>
            <w:tcW w:w="5103" w:type="dxa"/>
            <w:tcBorders>
              <w:top w:val="nil"/>
              <w:left w:val="nil"/>
              <w:bottom w:val="single" w:color="auto" w:sz="4" w:space="0"/>
              <w:right w:val="single" w:color="auto" w:sz="4" w:space="0"/>
            </w:tcBorders>
            <w:vAlign w:val="center"/>
          </w:tcPr>
          <w:p w14:paraId="0B940076">
            <w:pPr>
              <w:widowControl/>
              <w:jc w:val="center"/>
              <w:rPr>
                <w:rFonts w:ascii="仿宋" w:hAnsi="仿宋" w:eastAsia="仿宋" w:cs="仿宋"/>
                <w:color w:val="000000"/>
                <w:kern w:val="0"/>
                <w:sz w:val="24"/>
              </w:rPr>
            </w:pPr>
          </w:p>
        </w:tc>
        <w:tc>
          <w:tcPr>
            <w:tcW w:w="971" w:type="dxa"/>
            <w:tcBorders>
              <w:top w:val="nil"/>
              <w:left w:val="nil"/>
              <w:bottom w:val="single" w:color="auto" w:sz="4" w:space="0"/>
              <w:right w:val="single" w:color="auto" w:sz="4" w:space="0"/>
            </w:tcBorders>
            <w:vAlign w:val="center"/>
          </w:tcPr>
          <w:p w14:paraId="0DDF71BC">
            <w:pPr>
              <w:widowControl/>
              <w:jc w:val="center"/>
              <w:rPr>
                <w:rFonts w:ascii="仿宋" w:hAnsi="仿宋" w:eastAsia="仿宋" w:cs="仿宋"/>
                <w:color w:val="000000"/>
                <w:kern w:val="0"/>
                <w:sz w:val="24"/>
              </w:rPr>
            </w:pPr>
          </w:p>
        </w:tc>
      </w:tr>
    </w:tbl>
    <w:p w14:paraId="0636FB7A">
      <w:pPr>
        <w:widowControl/>
        <w:shd w:val="clear" w:color="auto" w:fill="FFFFFF"/>
        <w:overflowPunct w:val="0"/>
        <w:spacing w:line="360" w:lineRule="exact"/>
        <w:jc w:val="left"/>
        <w:outlineLvl w:val="3"/>
        <w:rPr>
          <w:rFonts w:ascii="仿宋" w:hAnsi="仿宋" w:eastAsia="仿宋" w:cs="仿宋"/>
          <w:color w:val="000000"/>
          <w:kern w:val="0"/>
          <w:sz w:val="24"/>
        </w:rPr>
      </w:pPr>
    </w:p>
    <w:p w14:paraId="3ADF7C9B">
      <w:pPr>
        <w:widowControl/>
        <w:shd w:val="clear" w:color="auto" w:fill="FFFFFF"/>
        <w:overflowPunct w:val="0"/>
        <w:spacing w:line="360" w:lineRule="exact"/>
        <w:jc w:val="left"/>
        <w:outlineLvl w:val="3"/>
        <w:rPr>
          <w:rFonts w:ascii="仿宋" w:hAnsi="仿宋" w:eastAsia="仿宋" w:cs="仿宋"/>
          <w:b/>
          <w:color w:val="000000"/>
          <w:kern w:val="0"/>
          <w:sz w:val="24"/>
        </w:rPr>
      </w:pPr>
      <w:r>
        <w:rPr>
          <w:rFonts w:hint="eastAsia" w:ascii="仿宋" w:hAnsi="仿宋" w:eastAsia="仿宋" w:cs="仿宋"/>
          <w:b/>
          <w:color w:val="000000"/>
          <w:kern w:val="0"/>
          <w:sz w:val="24"/>
        </w:rPr>
        <w:t>9 、其他服务要求</w:t>
      </w:r>
    </w:p>
    <w:p w14:paraId="15BDFDFD">
      <w:pPr>
        <w:spacing w:line="384" w:lineRule="auto"/>
        <w:ind w:firstLine="420"/>
        <w:rPr>
          <w:rFonts w:ascii="仿宋" w:hAnsi="仿宋" w:eastAsia="仿宋" w:cs="仿宋"/>
          <w:color w:val="000000"/>
          <w:sz w:val="24"/>
        </w:rPr>
      </w:pPr>
      <w:r>
        <w:rPr>
          <w:rFonts w:hint="eastAsia" w:ascii="仿宋" w:hAnsi="仿宋" w:eastAsia="仿宋" w:cs="仿宋"/>
          <w:color w:val="000000"/>
          <w:sz w:val="24"/>
        </w:rPr>
        <w:t>1、及时响应：本次维护的所有系统，在接到报修消息后1小时内响应，4小时内完成处置，对于不能修复的产品/部件，24小时内免费提供备品备件。若三次未能及时解决故障本院可解除相关合同。</w:t>
      </w:r>
    </w:p>
    <w:p w14:paraId="3AFECCB7">
      <w:pPr>
        <w:spacing w:line="384" w:lineRule="auto"/>
        <w:ind w:firstLine="420"/>
        <w:rPr>
          <w:rFonts w:ascii="仿宋" w:hAnsi="仿宋" w:eastAsia="仿宋" w:cs="仿宋"/>
          <w:color w:val="FF0000"/>
          <w:sz w:val="24"/>
        </w:rPr>
      </w:pPr>
      <w:r>
        <w:rPr>
          <w:rFonts w:hint="eastAsia" w:ascii="仿宋" w:hAnsi="仿宋" w:eastAsia="仿宋" w:cs="仿宋"/>
          <w:color w:val="FF0000"/>
          <w:sz w:val="24"/>
        </w:rPr>
        <w:t>2、规范存档：本次维护的所有系统，每次服务后需要递交服务材料与相关文件，明确告知业主单位各系统的维护内容、故障解决过程等信息，相关服务文档需要业主单位负责人签字确认，双方留底。在维保结束前的一个月统一装订成册交予业主单位。</w:t>
      </w:r>
    </w:p>
    <w:p w14:paraId="36A9AFF1">
      <w:pPr>
        <w:spacing w:line="480" w:lineRule="auto"/>
        <w:ind w:firstLine="42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、培训服务：新上线的系统设备维护单位须提供对使用人员免</w:t>
      </w:r>
      <w:r>
        <w:rPr>
          <w:rFonts w:hint="eastAsia" w:ascii="仿宋" w:hAnsi="仿宋" w:eastAsia="仿宋" w:cs="仿宋"/>
          <w:color w:val="000000"/>
          <w:sz w:val="24"/>
        </w:rPr>
        <w:t>费全面系统的培训，直至熟练操作使用为止。</w:t>
      </w:r>
    </w:p>
    <w:p w14:paraId="522D0C45">
      <w:pPr>
        <w:widowControl/>
        <w:shd w:val="clear" w:color="auto" w:fill="FFFFFF"/>
        <w:overflowPunct w:val="0"/>
        <w:spacing w:line="320" w:lineRule="exact"/>
        <w:jc w:val="center"/>
        <w:outlineLvl w:val="2"/>
        <w:rPr>
          <w:rFonts w:hint="eastAsia" w:ascii="仿宋" w:hAnsi="仿宋" w:eastAsia="仿宋" w:cs="仿宋"/>
          <w:b/>
          <w:color w:val="000000"/>
          <w:kern w:val="0"/>
          <w:sz w:val="24"/>
        </w:rPr>
      </w:pPr>
    </w:p>
    <w:p w14:paraId="55DFB5F3">
      <w:pPr>
        <w:widowControl/>
        <w:shd w:val="clear" w:color="auto" w:fill="FFFFFF"/>
        <w:overflowPunct w:val="0"/>
        <w:spacing w:line="320" w:lineRule="exact"/>
        <w:jc w:val="center"/>
        <w:outlineLvl w:val="2"/>
        <w:rPr>
          <w:rFonts w:hint="eastAsia" w:ascii="仿宋" w:hAnsi="仿宋" w:eastAsia="仿宋" w:cs="仿宋"/>
          <w:b/>
          <w:color w:val="000000"/>
          <w:kern w:val="0"/>
          <w:sz w:val="24"/>
        </w:rPr>
      </w:pPr>
    </w:p>
    <w:p w14:paraId="7EC865E5">
      <w:pPr>
        <w:widowControl/>
        <w:shd w:val="clear" w:color="auto" w:fill="FFFFFF"/>
        <w:overflowPunct w:val="0"/>
        <w:spacing w:line="320" w:lineRule="exact"/>
        <w:jc w:val="center"/>
        <w:outlineLvl w:val="2"/>
        <w:rPr>
          <w:rFonts w:ascii="仿宋" w:hAnsi="仿宋" w:eastAsia="仿宋" w:cs="仿宋"/>
          <w:b/>
          <w:color w:val="000000"/>
          <w:kern w:val="0"/>
          <w:sz w:val="24"/>
        </w:rPr>
      </w:pPr>
      <w:r>
        <w:rPr>
          <w:rFonts w:hint="eastAsia" w:ascii="仿宋" w:hAnsi="仿宋" w:eastAsia="仿宋" w:cs="仿宋"/>
          <w:b/>
          <w:color w:val="000000"/>
          <w:kern w:val="0"/>
          <w:sz w:val="24"/>
        </w:rPr>
        <w:t>安防系统常用材料报价表</w:t>
      </w:r>
    </w:p>
    <w:tbl>
      <w:tblPr>
        <w:tblStyle w:val="5"/>
        <w:tblW w:w="8921" w:type="dxa"/>
        <w:tblInd w:w="0" w:type="dxa"/>
        <w:tblLayout w:type="autofit"/>
        <w:tblCellMar>
          <w:top w:w="0" w:type="dxa"/>
          <w:left w:w="108" w:type="dxa"/>
          <w:bottom w:w="0" w:type="dxa"/>
          <w:right w:w="108" w:type="dxa"/>
        </w:tblCellMar>
      </w:tblPr>
      <w:tblGrid>
        <w:gridCol w:w="680"/>
        <w:gridCol w:w="1578"/>
        <w:gridCol w:w="3686"/>
        <w:gridCol w:w="1276"/>
        <w:gridCol w:w="1701"/>
      </w:tblGrid>
      <w:tr w14:paraId="5C58DB26">
        <w:tblPrEx>
          <w:tblCellMar>
            <w:top w:w="0" w:type="dxa"/>
            <w:left w:w="108" w:type="dxa"/>
            <w:bottom w:w="0" w:type="dxa"/>
            <w:right w:w="108" w:type="dxa"/>
          </w:tblCellMar>
        </w:tblPrEx>
        <w:trPr>
          <w:trHeight w:val="300" w:hRule="atLeast"/>
        </w:trPr>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14:paraId="56FCADC4">
            <w:pPr>
              <w:widowControl/>
              <w:rPr>
                <w:rFonts w:ascii="宋体" w:hAnsi="宋体" w:cs="宋体"/>
                <w:color w:val="000000"/>
                <w:kern w:val="0"/>
                <w:szCs w:val="21"/>
              </w:rPr>
            </w:pPr>
            <w:r>
              <w:rPr>
                <w:rFonts w:hint="eastAsia" w:ascii="宋体" w:hAnsi="宋体" w:cs="宋体"/>
                <w:color w:val="000000"/>
                <w:kern w:val="0"/>
                <w:szCs w:val="21"/>
              </w:rPr>
              <w:t xml:space="preserve">序号    </w:t>
            </w:r>
          </w:p>
        </w:tc>
        <w:tc>
          <w:tcPr>
            <w:tcW w:w="1578" w:type="dxa"/>
            <w:tcBorders>
              <w:top w:val="single" w:color="auto" w:sz="8" w:space="0"/>
              <w:left w:val="nil"/>
              <w:bottom w:val="single" w:color="auto" w:sz="8" w:space="0"/>
              <w:right w:val="single" w:color="auto" w:sz="8" w:space="0"/>
            </w:tcBorders>
            <w:shd w:val="clear" w:color="auto" w:fill="auto"/>
            <w:vAlign w:val="center"/>
          </w:tcPr>
          <w:p w14:paraId="3F472053">
            <w:pPr>
              <w:widowControl/>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3686" w:type="dxa"/>
            <w:tcBorders>
              <w:top w:val="single" w:color="auto" w:sz="8" w:space="0"/>
              <w:left w:val="nil"/>
              <w:bottom w:val="single" w:color="auto" w:sz="8" w:space="0"/>
              <w:right w:val="single" w:color="auto" w:sz="8" w:space="0"/>
            </w:tcBorders>
            <w:shd w:val="clear" w:color="auto" w:fill="auto"/>
            <w:vAlign w:val="center"/>
          </w:tcPr>
          <w:p w14:paraId="41C4DF84">
            <w:pPr>
              <w:widowControl/>
              <w:jc w:val="center"/>
              <w:rPr>
                <w:rFonts w:hint="eastAsia" w:ascii="宋体" w:hAnsi="宋体" w:cs="宋体"/>
                <w:color w:val="000000"/>
                <w:kern w:val="0"/>
                <w:szCs w:val="21"/>
              </w:rPr>
            </w:pPr>
            <w:r>
              <w:rPr>
                <w:rFonts w:hint="eastAsia" w:ascii="宋体" w:hAnsi="宋体" w:cs="宋体"/>
                <w:color w:val="000000"/>
                <w:kern w:val="0"/>
                <w:szCs w:val="21"/>
              </w:rPr>
              <w:t>品牌/参数</w:t>
            </w:r>
          </w:p>
        </w:tc>
        <w:tc>
          <w:tcPr>
            <w:tcW w:w="1276" w:type="dxa"/>
            <w:tcBorders>
              <w:top w:val="single" w:color="auto" w:sz="8" w:space="0"/>
              <w:left w:val="nil"/>
              <w:bottom w:val="single" w:color="auto" w:sz="8" w:space="0"/>
              <w:right w:val="single" w:color="auto" w:sz="8" w:space="0"/>
            </w:tcBorders>
            <w:shd w:val="clear" w:color="auto" w:fill="auto"/>
            <w:vAlign w:val="center"/>
          </w:tcPr>
          <w:p w14:paraId="2825D0D0">
            <w:pPr>
              <w:widowControl/>
              <w:jc w:val="center"/>
              <w:rPr>
                <w:rFonts w:hint="eastAsia" w:ascii="宋体" w:hAnsi="宋体" w:cs="宋体"/>
                <w:color w:val="000000"/>
                <w:kern w:val="0"/>
                <w:szCs w:val="21"/>
              </w:rPr>
            </w:pPr>
            <w:r>
              <w:rPr>
                <w:rFonts w:hint="eastAsia" w:ascii="宋体" w:hAnsi="宋体" w:cs="宋体"/>
                <w:color w:val="000000"/>
                <w:kern w:val="0"/>
                <w:szCs w:val="21"/>
              </w:rPr>
              <w:t>单价（元）</w:t>
            </w:r>
          </w:p>
        </w:tc>
        <w:tc>
          <w:tcPr>
            <w:tcW w:w="1701" w:type="dxa"/>
            <w:tcBorders>
              <w:top w:val="single" w:color="auto" w:sz="8" w:space="0"/>
              <w:left w:val="nil"/>
              <w:bottom w:val="single" w:color="auto" w:sz="8" w:space="0"/>
              <w:right w:val="single" w:color="auto" w:sz="8" w:space="0"/>
            </w:tcBorders>
            <w:shd w:val="clear" w:color="auto" w:fill="auto"/>
            <w:vAlign w:val="center"/>
          </w:tcPr>
          <w:p w14:paraId="1B78A853">
            <w:pPr>
              <w:widowControl/>
              <w:jc w:val="center"/>
              <w:rPr>
                <w:rFonts w:hint="eastAsia" w:ascii="宋体" w:hAnsi="宋体" w:cs="宋体"/>
                <w:color w:val="000000"/>
                <w:kern w:val="0"/>
                <w:szCs w:val="21"/>
              </w:rPr>
            </w:pPr>
            <w:r>
              <w:rPr>
                <w:rFonts w:hint="eastAsia" w:ascii="宋体" w:hAnsi="宋体" w:cs="宋体"/>
                <w:color w:val="000000"/>
                <w:kern w:val="0"/>
                <w:szCs w:val="21"/>
              </w:rPr>
              <w:t>保修</w:t>
            </w:r>
          </w:p>
        </w:tc>
      </w:tr>
      <w:tr w14:paraId="77DB4291">
        <w:tblPrEx>
          <w:tblCellMar>
            <w:top w:w="0" w:type="dxa"/>
            <w:left w:w="108" w:type="dxa"/>
            <w:bottom w:w="0" w:type="dxa"/>
            <w:right w:w="108" w:type="dxa"/>
          </w:tblCellMar>
        </w:tblPrEx>
        <w:trPr>
          <w:trHeight w:val="624"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6A616F76">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w:t>
            </w:r>
          </w:p>
        </w:tc>
        <w:tc>
          <w:tcPr>
            <w:tcW w:w="1578" w:type="dxa"/>
            <w:tcBorders>
              <w:top w:val="nil"/>
              <w:left w:val="nil"/>
              <w:bottom w:val="single" w:color="auto" w:sz="8" w:space="0"/>
              <w:right w:val="single" w:color="auto" w:sz="8" w:space="0"/>
            </w:tcBorders>
            <w:shd w:val="clear" w:color="auto" w:fill="auto"/>
            <w:vAlign w:val="center"/>
          </w:tcPr>
          <w:p w14:paraId="617F32C0">
            <w:pPr>
              <w:widowControl/>
              <w:jc w:val="center"/>
              <w:rPr>
                <w:rFonts w:ascii="宋体" w:hAnsi="宋体" w:cs="宋体"/>
                <w:color w:val="000000"/>
                <w:kern w:val="0"/>
                <w:szCs w:val="21"/>
              </w:rPr>
            </w:pPr>
            <w:r>
              <w:rPr>
                <w:rFonts w:hint="eastAsia" w:ascii="宋体" w:hAnsi="宋体" w:cs="宋体"/>
                <w:color w:val="000000"/>
                <w:kern w:val="0"/>
                <w:szCs w:val="21"/>
              </w:rPr>
              <w:t>摄像机</w:t>
            </w:r>
          </w:p>
        </w:tc>
        <w:tc>
          <w:tcPr>
            <w:tcW w:w="3686" w:type="dxa"/>
            <w:tcBorders>
              <w:top w:val="nil"/>
              <w:left w:val="nil"/>
              <w:bottom w:val="single" w:color="auto" w:sz="8" w:space="0"/>
              <w:right w:val="single" w:color="auto" w:sz="8" w:space="0"/>
            </w:tcBorders>
            <w:shd w:val="clear" w:color="auto" w:fill="auto"/>
            <w:vAlign w:val="center"/>
          </w:tcPr>
          <w:p w14:paraId="50084613">
            <w:pPr>
              <w:widowControl/>
              <w:jc w:val="center"/>
              <w:rPr>
                <w:rFonts w:hint="eastAsia" w:ascii="宋体" w:hAnsi="宋体" w:cs="宋体"/>
                <w:color w:val="000000"/>
                <w:kern w:val="0"/>
                <w:szCs w:val="21"/>
              </w:rPr>
            </w:pPr>
            <w:r>
              <w:rPr>
                <w:rFonts w:hint="eastAsia" w:ascii="宋体" w:hAnsi="宋体" w:cs="宋体"/>
                <w:color w:val="000000"/>
                <w:kern w:val="0"/>
                <w:szCs w:val="21"/>
              </w:rPr>
              <w:t>海康威视/200万像素H265压缩POE供电（半球）</w:t>
            </w:r>
          </w:p>
        </w:tc>
        <w:tc>
          <w:tcPr>
            <w:tcW w:w="1276" w:type="dxa"/>
            <w:tcBorders>
              <w:top w:val="nil"/>
              <w:left w:val="nil"/>
              <w:bottom w:val="single" w:color="auto" w:sz="8" w:space="0"/>
              <w:right w:val="single" w:color="auto" w:sz="8" w:space="0"/>
            </w:tcBorders>
            <w:shd w:val="clear" w:color="auto" w:fill="auto"/>
            <w:vAlign w:val="center"/>
          </w:tcPr>
          <w:p w14:paraId="78E1A4F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7F3B358E">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79D53FA7">
        <w:tblPrEx>
          <w:tblCellMar>
            <w:top w:w="0" w:type="dxa"/>
            <w:left w:w="108" w:type="dxa"/>
            <w:bottom w:w="0" w:type="dxa"/>
            <w:right w:w="108" w:type="dxa"/>
          </w:tblCellMar>
        </w:tblPrEx>
        <w:trPr>
          <w:trHeight w:val="624"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8F8D735">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w:t>
            </w:r>
          </w:p>
        </w:tc>
        <w:tc>
          <w:tcPr>
            <w:tcW w:w="1578" w:type="dxa"/>
            <w:tcBorders>
              <w:top w:val="nil"/>
              <w:left w:val="nil"/>
              <w:bottom w:val="single" w:color="auto" w:sz="8" w:space="0"/>
              <w:right w:val="single" w:color="auto" w:sz="8" w:space="0"/>
            </w:tcBorders>
            <w:shd w:val="clear" w:color="auto" w:fill="auto"/>
            <w:vAlign w:val="center"/>
          </w:tcPr>
          <w:p w14:paraId="44D62E57">
            <w:pPr>
              <w:widowControl/>
              <w:jc w:val="center"/>
              <w:rPr>
                <w:rFonts w:ascii="宋体" w:hAnsi="宋体" w:cs="宋体"/>
                <w:color w:val="000000"/>
                <w:kern w:val="0"/>
                <w:szCs w:val="21"/>
              </w:rPr>
            </w:pPr>
            <w:r>
              <w:rPr>
                <w:rFonts w:hint="eastAsia" w:ascii="宋体" w:hAnsi="宋体" w:cs="宋体"/>
                <w:color w:val="000000"/>
                <w:kern w:val="0"/>
                <w:szCs w:val="21"/>
              </w:rPr>
              <w:t>摄像机</w:t>
            </w:r>
          </w:p>
        </w:tc>
        <w:tc>
          <w:tcPr>
            <w:tcW w:w="3686" w:type="dxa"/>
            <w:tcBorders>
              <w:top w:val="nil"/>
              <w:left w:val="nil"/>
              <w:bottom w:val="single" w:color="auto" w:sz="8" w:space="0"/>
              <w:right w:val="single" w:color="auto" w:sz="8" w:space="0"/>
            </w:tcBorders>
            <w:shd w:val="clear" w:color="auto" w:fill="auto"/>
            <w:vAlign w:val="center"/>
          </w:tcPr>
          <w:p w14:paraId="5879E9B8">
            <w:pPr>
              <w:widowControl/>
              <w:jc w:val="center"/>
              <w:rPr>
                <w:rFonts w:hint="eastAsia" w:ascii="宋体" w:hAnsi="宋体" w:cs="宋体"/>
                <w:color w:val="000000"/>
                <w:kern w:val="0"/>
                <w:szCs w:val="21"/>
              </w:rPr>
            </w:pPr>
            <w:r>
              <w:rPr>
                <w:rFonts w:hint="eastAsia" w:ascii="宋体" w:hAnsi="宋体" w:cs="宋体"/>
                <w:color w:val="000000"/>
                <w:kern w:val="0"/>
                <w:szCs w:val="21"/>
              </w:rPr>
              <w:t>海康威视/200万像素H265压缩POE供电（枪机）</w:t>
            </w:r>
          </w:p>
        </w:tc>
        <w:tc>
          <w:tcPr>
            <w:tcW w:w="1276" w:type="dxa"/>
            <w:tcBorders>
              <w:top w:val="nil"/>
              <w:left w:val="nil"/>
              <w:bottom w:val="single" w:color="auto" w:sz="8" w:space="0"/>
              <w:right w:val="single" w:color="auto" w:sz="8" w:space="0"/>
            </w:tcBorders>
            <w:shd w:val="clear" w:color="auto" w:fill="auto"/>
            <w:vAlign w:val="center"/>
          </w:tcPr>
          <w:p w14:paraId="392D6E6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667AB5D0">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0EDC989A">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6B9D3857">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w:t>
            </w:r>
          </w:p>
        </w:tc>
        <w:tc>
          <w:tcPr>
            <w:tcW w:w="1578" w:type="dxa"/>
            <w:tcBorders>
              <w:top w:val="nil"/>
              <w:left w:val="nil"/>
              <w:bottom w:val="single" w:color="auto" w:sz="8" w:space="0"/>
              <w:right w:val="single" w:color="auto" w:sz="8" w:space="0"/>
            </w:tcBorders>
            <w:shd w:val="clear" w:color="auto" w:fill="auto"/>
            <w:vAlign w:val="center"/>
          </w:tcPr>
          <w:p w14:paraId="74A9DB0B">
            <w:pPr>
              <w:widowControl/>
              <w:jc w:val="center"/>
              <w:rPr>
                <w:rFonts w:ascii="宋体" w:hAnsi="宋体" w:cs="宋体"/>
                <w:color w:val="000000"/>
                <w:kern w:val="0"/>
                <w:szCs w:val="21"/>
              </w:rPr>
            </w:pPr>
            <w:r>
              <w:rPr>
                <w:rFonts w:hint="eastAsia" w:ascii="宋体" w:hAnsi="宋体" w:cs="宋体"/>
                <w:color w:val="000000"/>
                <w:kern w:val="0"/>
                <w:szCs w:val="21"/>
              </w:rPr>
              <w:t>摄像机</w:t>
            </w:r>
          </w:p>
        </w:tc>
        <w:tc>
          <w:tcPr>
            <w:tcW w:w="3686" w:type="dxa"/>
            <w:tcBorders>
              <w:top w:val="nil"/>
              <w:left w:val="nil"/>
              <w:bottom w:val="single" w:color="auto" w:sz="8" w:space="0"/>
              <w:right w:val="single" w:color="auto" w:sz="8" w:space="0"/>
            </w:tcBorders>
            <w:shd w:val="clear" w:color="auto" w:fill="auto"/>
            <w:vAlign w:val="center"/>
          </w:tcPr>
          <w:p w14:paraId="5CCBBB69">
            <w:pPr>
              <w:widowControl/>
              <w:jc w:val="center"/>
              <w:rPr>
                <w:rFonts w:hint="eastAsia" w:ascii="宋体" w:hAnsi="宋体" w:cs="宋体"/>
                <w:color w:val="000000"/>
                <w:kern w:val="0"/>
                <w:szCs w:val="21"/>
              </w:rPr>
            </w:pPr>
            <w:r>
              <w:rPr>
                <w:rFonts w:hint="eastAsia" w:ascii="宋体" w:hAnsi="宋体" w:cs="宋体"/>
                <w:color w:val="000000"/>
                <w:kern w:val="0"/>
                <w:szCs w:val="21"/>
              </w:rPr>
              <w:t>海康威视/400万像素H265压缩POE供电人脸识别（半球）</w:t>
            </w:r>
          </w:p>
        </w:tc>
        <w:tc>
          <w:tcPr>
            <w:tcW w:w="1276" w:type="dxa"/>
            <w:tcBorders>
              <w:top w:val="nil"/>
              <w:left w:val="nil"/>
              <w:bottom w:val="single" w:color="auto" w:sz="8" w:space="0"/>
              <w:right w:val="single" w:color="auto" w:sz="8" w:space="0"/>
            </w:tcBorders>
            <w:shd w:val="clear" w:color="auto" w:fill="auto"/>
            <w:vAlign w:val="center"/>
          </w:tcPr>
          <w:p w14:paraId="4608131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4CDCC976">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3A77D927">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6A5ED1A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w:t>
            </w:r>
          </w:p>
        </w:tc>
        <w:tc>
          <w:tcPr>
            <w:tcW w:w="1578" w:type="dxa"/>
            <w:tcBorders>
              <w:top w:val="nil"/>
              <w:left w:val="nil"/>
              <w:bottom w:val="single" w:color="auto" w:sz="8" w:space="0"/>
              <w:right w:val="single" w:color="auto" w:sz="8" w:space="0"/>
            </w:tcBorders>
            <w:shd w:val="clear" w:color="auto" w:fill="auto"/>
            <w:vAlign w:val="center"/>
          </w:tcPr>
          <w:p w14:paraId="5317DD97">
            <w:pPr>
              <w:widowControl/>
              <w:jc w:val="center"/>
              <w:rPr>
                <w:rFonts w:ascii="宋体" w:hAnsi="宋体" w:cs="宋体"/>
                <w:color w:val="000000"/>
                <w:kern w:val="0"/>
                <w:szCs w:val="21"/>
              </w:rPr>
            </w:pPr>
            <w:r>
              <w:rPr>
                <w:rFonts w:hint="eastAsia" w:ascii="宋体" w:hAnsi="宋体" w:cs="宋体"/>
                <w:color w:val="000000"/>
                <w:kern w:val="0"/>
                <w:szCs w:val="21"/>
              </w:rPr>
              <w:t>摄像机</w:t>
            </w:r>
          </w:p>
        </w:tc>
        <w:tc>
          <w:tcPr>
            <w:tcW w:w="3686" w:type="dxa"/>
            <w:tcBorders>
              <w:top w:val="nil"/>
              <w:left w:val="nil"/>
              <w:bottom w:val="single" w:color="auto" w:sz="8" w:space="0"/>
              <w:right w:val="single" w:color="auto" w:sz="8" w:space="0"/>
            </w:tcBorders>
            <w:shd w:val="clear" w:color="auto" w:fill="auto"/>
            <w:vAlign w:val="center"/>
          </w:tcPr>
          <w:p w14:paraId="23CA02D7">
            <w:pPr>
              <w:widowControl/>
              <w:jc w:val="center"/>
              <w:rPr>
                <w:rFonts w:hint="eastAsia" w:ascii="宋体" w:hAnsi="宋体" w:cs="宋体"/>
                <w:color w:val="000000"/>
                <w:kern w:val="0"/>
                <w:szCs w:val="21"/>
              </w:rPr>
            </w:pPr>
            <w:r>
              <w:rPr>
                <w:rFonts w:hint="eastAsia" w:ascii="宋体" w:hAnsi="宋体" w:cs="宋体"/>
                <w:color w:val="000000"/>
                <w:kern w:val="0"/>
                <w:szCs w:val="21"/>
              </w:rPr>
              <w:t>海康威视/400万像素H265压缩POE供电人脸识别（枪机）</w:t>
            </w:r>
          </w:p>
        </w:tc>
        <w:tc>
          <w:tcPr>
            <w:tcW w:w="1276" w:type="dxa"/>
            <w:tcBorders>
              <w:top w:val="nil"/>
              <w:left w:val="nil"/>
              <w:bottom w:val="single" w:color="auto" w:sz="8" w:space="0"/>
              <w:right w:val="single" w:color="auto" w:sz="8" w:space="0"/>
            </w:tcBorders>
            <w:shd w:val="clear" w:color="auto" w:fill="auto"/>
            <w:vAlign w:val="center"/>
          </w:tcPr>
          <w:p w14:paraId="0C8A1B6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71C413E2">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8A36F23">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D1B8E24">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w:t>
            </w:r>
          </w:p>
        </w:tc>
        <w:tc>
          <w:tcPr>
            <w:tcW w:w="1578" w:type="dxa"/>
            <w:tcBorders>
              <w:top w:val="nil"/>
              <w:left w:val="nil"/>
              <w:bottom w:val="single" w:color="auto" w:sz="8" w:space="0"/>
              <w:right w:val="single" w:color="auto" w:sz="8" w:space="0"/>
            </w:tcBorders>
            <w:shd w:val="clear" w:color="auto" w:fill="auto"/>
            <w:vAlign w:val="center"/>
          </w:tcPr>
          <w:p w14:paraId="6E370FD1">
            <w:pPr>
              <w:widowControl/>
              <w:jc w:val="center"/>
              <w:rPr>
                <w:rFonts w:ascii="宋体" w:hAnsi="宋体" w:cs="宋体"/>
                <w:color w:val="000000"/>
                <w:kern w:val="0"/>
                <w:szCs w:val="21"/>
              </w:rPr>
            </w:pPr>
            <w:r>
              <w:rPr>
                <w:rFonts w:hint="eastAsia" w:ascii="宋体" w:hAnsi="宋体" w:cs="宋体"/>
                <w:color w:val="000000"/>
                <w:kern w:val="0"/>
                <w:szCs w:val="21"/>
              </w:rPr>
              <w:t>摄像机</w:t>
            </w:r>
          </w:p>
        </w:tc>
        <w:tc>
          <w:tcPr>
            <w:tcW w:w="3686" w:type="dxa"/>
            <w:tcBorders>
              <w:top w:val="nil"/>
              <w:left w:val="nil"/>
              <w:bottom w:val="single" w:color="auto" w:sz="8" w:space="0"/>
              <w:right w:val="single" w:color="auto" w:sz="8" w:space="0"/>
            </w:tcBorders>
            <w:shd w:val="clear" w:color="auto" w:fill="auto"/>
            <w:vAlign w:val="center"/>
          </w:tcPr>
          <w:p w14:paraId="7EC09118">
            <w:pPr>
              <w:widowControl/>
              <w:jc w:val="center"/>
              <w:rPr>
                <w:rFonts w:hint="eastAsia" w:ascii="宋体" w:hAnsi="宋体" w:cs="宋体"/>
                <w:color w:val="000000"/>
                <w:kern w:val="0"/>
                <w:szCs w:val="21"/>
              </w:rPr>
            </w:pPr>
            <w:r>
              <w:rPr>
                <w:rFonts w:hint="eastAsia" w:ascii="宋体" w:hAnsi="宋体" w:cs="宋体"/>
                <w:color w:val="000000"/>
                <w:kern w:val="0"/>
                <w:szCs w:val="21"/>
              </w:rPr>
              <w:t>海康威视/200万像素H265压缩电梯专用防爆摄像机</w:t>
            </w:r>
          </w:p>
        </w:tc>
        <w:tc>
          <w:tcPr>
            <w:tcW w:w="1276" w:type="dxa"/>
            <w:tcBorders>
              <w:top w:val="nil"/>
              <w:left w:val="nil"/>
              <w:bottom w:val="single" w:color="auto" w:sz="8" w:space="0"/>
              <w:right w:val="single" w:color="auto" w:sz="8" w:space="0"/>
            </w:tcBorders>
            <w:shd w:val="clear" w:color="auto" w:fill="auto"/>
            <w:vAlign w:val="center"/>
          </w:tcPr>
          <w:p w14:paraId="72FE75D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2BD3611C">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0DFE2372">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17A1151">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w:t>
            </w:r>
          </w:p>
        </w:tc>
        <w:tc>
          <w:tcPr>
            <w:tcW w:w="1578" w:type="dxa"/>
            <w:tcBorders>
              <w:top w:val="nil"/>
              <w:left w:val="nil"/>
              <w:bottom w:val="single" w:color="auto" w:sz="8" w:space="0"/>
              <w:right w:val="single" w:color="auto" w:sz="8" w:space="0"/>
            </w:tcBorders>
            <w:shd w:val="clear" w:color="auto" w:fill="auto"/>
            <w:vAlign w:val="center"/>
          </w:tcPr>
          <w:p w14:paraId="0835651F">
            <w:pPr>
              <w:widowControl/>
              <w:jc w:val="center"/>
              <w:rPr>
                <w:rFonts w:ascii="宋体" w:hAnsi="宋体" w:cs="宋体"/>
                <w:color w:val="000000"/>
                <w:kern w:val="0"/>
                <w:szCs w:val="21"/>
              </w:rPr>
            </w:pPr>
            <w:r>
              <w:rPr>
                <w:rFonts w:hint="eastAsia" w:ascii="宋体" w:hAnsi="宋体" w:cs="宋体"/>
                <w:color w:val="000000"/>
                <w:kern w:val="0"/>
                <w:szCs w:val="21"/>
              </w:rPr>
              <w:t>摄像机</w:t>
            </w:r>
          </w:p>
        </w:tc>
        <w:tc>
          <w:tcPr>
            <w:tcW w:w="3686" w:type="dxa"/>
            <w:tcBorders>
              <w:top w:val="nil"/>
              <w:left w:val="nil"/>
              <w:bottom w:val="single" w:color="auto" w:sz="8" w:space="0"/>
              <w:right w:val="single" w:color="auto" w:sz="8" w:space="0"/>
            </w:tcBorders>
            <w:shd w:val="clear" w:color="auto" w:fill="auto"/>
            <w:vAlign w:val="center"/>
          </w:tcPr>
          <w:p w14:paraId="31AB6A33">
            <w:pPr>
              <w:widowControl/>
              <w:jc w:val="center"/>
              <w:rPr>
                <w:rFonts w:hint="eastAsia" w:ascii="宋体" w:hAnsi="宋体" w:cs="宋体"/>
                <w:color w:val="000000"/>
                <w:kern w:val="0"/>
                <w:szCs w:val="21"/>
              </w:rPr>
            </w:pPr>
            <w:r>
              <w:rPr>
                <w:rFonts w:hint="eastAsia" w:ascii="宋体" w:hAnsi="宋体" w:cs="宋体"/>
                <w:color w:val="000000"/>
                <w:kern w:val="0"/>
                <w:szCs w:val="21"/>
              </w:rPr>
              <w:t>海康威视/400万H265压缩30倍光学变焦高速球机</w:t>
            </w:r>
          </w:p>
        </w:tc>
        <w:tc>
          <w:tcPr>
            <w:tcW w:w="1276" w:type="dxa"/>
            <w:tcBorders>
              <w:top w:val="nil"/>
              <w:left w:val="nil"/>
              <w:bottom w:val="single" w:color="auto" w:sz="8" w:space="0"/>
              <w:right w:val="single" w:color="auto" w:sz="8" w:space="0"/>
            </w:tcBorders>
            <w:shd w:val="clear" w:color="auto" w:fill="auto"/>
            <w:vAlign w:val="center"/>
          </w:tcPr>
          <w:p w14:paraId="460D5E6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27567489">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24B728FD">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3CF048CA">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w:t>
            </w:r>
          </w:p>
        </w:tc>
        <w:tc>
          <w:tcPr>
            <w:tcW w:w="1578" w:type="dxa"/>
            <w:tcBorders>
              <w:top w:val="nil"/>
              <w:left w:val="nil"/>
              <w:bottom w:val="single" w:color="auto" w:sz="8" w:space="0"/>
              <w:right w:val="single" w:color="auto" w:sz="8" w:space="0"/>
            </w:tcBorders>
            <w:shd w:val="clear" w:color="auto" w:fill="auto"/>
            <w:vAlign w:val="center"/>
          </w:tcPr>
          <w:p w14:paraId="4A669884">
            <w:pPr>
              <w:widowControl/>
              <w:jc w:val="center"/>
              <w:rPr>
                <w:rFonts w:ascii="宋体" w:hAnsi="宋体" w:cs="宋体"/>
                <w:color w:val="000000"/>
                <w:kern w:val="0"/>
                <w:szCs w:val="21"/>
              </w:rPr>
            </w:pPr>
            <w:r>
              <w:rPr>
                <w:rFonts w:hint="eastAsia" w:ascii="宋体" w:hAnsi="宋体" w:cs="宋体"/>
                <w:color w:val="000000"/>
                <w:kern w:val="0"/>
                <w:szCs w:val="21"/>
              </w:rPr>
              <w:t>摄像机</w:t>
            </w:r>
          </w:p>
        </w:tc>
        <w:tc>
          <w:tcPr>
            <w:tcW w:w="3686" w:type="dxa"/>
            <w:tcBorders>
              <w:top w:val="nil"/>
              <w:left w:val="nil"/>
              <w:bottom w:val="single" w:color="auto" w:sz="8" w:space="0"/>
              <w:right w:val="single" w:color="auto" w:sz="8" w:space="0"/>
            </w:tcBorders>
            <w:shd w:val="clear" w:color="auto" w:fill="auto"/>
            <w:vAlign w:val="center"/>
          </w:tcPr>
          <w:p w14:paraId="455E9B99">
            <w:pPr>
              <w:widowControl/>
              <w:jc w:val="center"/>
              <w:rPr>
                <w:rFonts w:hint="eastAsia" w:ascii="宋体" w:hAnsi="宋体" w:cs="宋体"/>
                <w:color w:val="000000"/>
                <w:kern w:val="0"/>
                <w:szCs w:val="21"/>
              </w:rPr>
            </w:pPr>
            <w:r>
              <w:rPr>
                <w:rFonts w:hint="eastAsia" w:ascii="宋体" w:hAnsi="宋体" w:cs="宋体"/>
                <w:color w:val="000000"/>
                <w:kern w:val="0"/>
                <w:szCs w:val="21"/>
              </w:rPr>
              <w:t>海康威视/200万同轴高清</w:t>
            </w:r>
          </w:p>
        </w:tc>
        <w:tc>
          <w:tcPr>
            <w:tcW w:w="1276" w:type="dxa"/>
            <w:tcBorders>
              <w:top w:val="nil"/>
              <w:left w:val="nil"/>
              <w:bottom w:val="single" w:color="auto" w:sz="8" w:space="0"/>
              <w:right w:val="single" w:color="auto" w:sz="8" w:space="0"/>
            </w:tcBorders>
            <w:shd w:val="clear" w:color="auto" w:fill="auto"/>
            <w:vAlign w:val="center"/>
          </w:tcPr>
          <w:p w14:paraId="13F63AE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1D06C385">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6776B1CE">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6FB66D4">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w:t>
            </w:r>
          </w:p>
        </w:tc>
        <w:tc>
          <w:tcPr>
            <w:tcW w:w="1578" w:type="dxa"/>
            <w:tcBorders>
              <w:top w:val="nil"/>
              <w:left w:val="nil"/>
              <w:bottom w:val="single" w:color="auto" w:sz="8" w:space="0"/>
              <w:right w:val="single" w:color="auto" w:sz="8" w:space="0"/>
            </w:tcBorders>
            <w:shd w:val="clear" w:color="auto" w:fill="auto"/>
            <w:vAlign w:val="center"/>
          </w:tcPr>
          <w:p w14:paraId="68F13EB8">
            <w:pPr>
              <w:widowControl/>
              <w:jc w:val="center"/>
              <w:rPr>
                <w:rFonts w:ascii="宋体" w:hAnsi="宋体" w:cs="宋体"/>
                <w:color w:val="000000"/>
                <w:kern w:val="0"/>
                <w:szCs w:val="21"/>
              </w:rPr>
            </w:pPr>
            <w:r>
              <w:rPr>
                <w:rFonts w:hint="eastAsia" w:ascii="宋体" w:hAnsi="宋体" w:cs="宋体"/>
                <w:color w:val="000000"/>
                <w:kern w:val="0"/>
                <w:szCs w:val="21"/>
              </w:rPr>
              <w:t>硬盘</w:t>
            </w:r>
          </w:p>
        </w:tc>
        <w:tc>
          <w:tcPr>
            <w:tcW w:w="3686" w:type="dxa"/>
            <w:tcBorders>
              <w:top w:val="nil"/>
              <w:left w:val="nil"/>
              <w:bottom w:val="single" w:color="auto" w:sz="8" w:space="0"/>
              <w:right w:val="single" w:color="auto" w:sz="8" w:space="0"/>
            </w:tcBorders>
            <w:shd w:val="clear" w:color="auto" w:fill="auto"/>
            <w:vAlign w:val="center"/>
          </w:tcPr>
          <w:p w14:paraId="1B416460">
            <w:pPr>
              <w:widowControl/>
              <w:jc w:val="center"/>
              <w:rPr>
                <w:rFonts w:hint="eastAsia" w:ascii="宋体" w:hAnsi="宋体" w:cs="宋体"/>
                <w:color w:val="000000"/>
                <w:kern w:val="0"/>
                <w:szCs w:val="21"/>
              </w:rPr>
            </w:pPr>
            <w:r>
              <w:rPr>
                <w:rFonts w:hint="eastAsia" w:ascii="宋体" w:hAnsi="宋体" w:cs="宋体"/>
                <w:color w:val="000000"/>
                <w:kern w:val="0"/>
                <w:szCs w:val="21"/>
              </w:rPr>
              <w:t>海康威视/4T 企业级</w:t>
            </w:r>
          </w:p>
        </w:tc>
        <w:tc>
          <w:tcPr>
            <w:tcW w:w="1276" w:type="dxa"/>
            <w:tcBorders>
              <w:top w:val="nil"/>
              <w:left w:val="nil"/>
              <w:bottom w:val="single" w:color="auto" w:sz="8" w:space="0"/>
              <w:right w:val="single" w:color="auto" w:sz="8" w:space="0"/>
            </w:tcBorders>
            <w:shd w:val="clear" w:color="auto" w:fill="auto"/>
            <w:vAlign w:val="center"/>
          </w:tcPr>
          <w:p w14:paraId="4E7CF83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51704E2">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636DDC6A">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F775AA7">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w:t>
            </w:r>
          </w:p>
        </w:tc>
        <w:tc>
          <w:tcPr>
            <w:tcW w:w="1578" w:type="dxa"/>
            <w:tcBorders>
              <w:top w:val="nil"/>
              <w:left w:val="nil"/>
              <w:bottom w:val="single" w:color="auto" w:sz="8" w:space="0"/>
              <w:right w:val="single" w:color="auto" w:sz="8" w:space="0"/>
            </w:tcBorders>
            <w:shd w:val="clear" w:color="auto" w:fill="auto"/>
            <w:vAlign w:val="center"/>
          </w:tcPr>
          <w:p w14:paraId="007B54E0">
            <w:pPr>
              <w:widowControl/>
              <w:jc w:val="center"/>
              <w:rPr>
                <w:rFonts w:ascii="宋体" w:hAnsi="宋体" w:cs="宋体"/>
                <w:color w:val="000000"/>
                <w:kern w:val="0"/>
                <w:szCs w:val="21"/>
              </w:rPr>
            </w:pPr>
            <w:r>
              <w:rPr>
                <w:rFonts w:hint="eastAsia" w:ascii="宋体" w:hAnsi="宋体" w:cs="宋体"/>
                <w:color w:val="000000"/>
                <w:kern w:val="0"/>
                <w:szCs w:val="21"/>
              </w:rPr>
              <w:t>硬盘</w:t>
            </w:r>
          </w:p>
        </w:tc>
        <w:tc>
          <w:tcPr>
            <w:tcW w:w="3686" w:type="dxa"/>
            <w:tcBorders>
              <w:top w:val="nil"/>
              <w:left w:val="nil"/>
              <w:bottom w:val="single" w:color="auto" w:sz="8" w:space="0"/>
              <w:right w:val="single" w:color="auto" w:sz="8" w:space="0"/>
            </w:tcBorders>
            <w:shd w:val="clear" w:color="auto" w:fill="auto"/>
            <w:vAlign w:val="center"/>
          </w:tcPr>
          <w:p w14:paraId="2AC649CB">
            <w:pPr>
              <w:widowControl/>
              <w:jc w:val="center"/>
              <w:rPr>
                <w:rFonts w:hint="eastAsia" w:ascii="宋体" w:hAnsi="宋体" w:cs="宋体"/>
                <w:color w:val="000000"/>
                <w:kern w:val="0"/>
                <w:szCs w:val="21"/>
              </w:rPr>
            </w:pPr>
            <w:r>
              <w:rPr>
                <w:rFonts w:hint="eastAsia" w:ascii="宋体" w:hAnsi="宋体" w:cs="宋体"/>
                <w:color w:val="000000"/>
                <w:kern w:val="0"/>
                <w:szCs w:val="21"/>
              </w:rPr>
              <w:t>海康威视/6T 企业级</w:t>
            </w:r>
          </w:p>
        </w:tc>
        <w:tc>
          <w:tcPr>
            <w:tcW w:w="1276" w:type="dxa"/>
            <w:tcBorders>
              <w:top w:val="nil"/>
              <w:left w:val="nil"/>
              <w:bottom w:val="single" w:color="auto" w:sz="8" w:space="0"/>
              <w:right w:val="single" w:color="auto" w:sz="8" w:space="0"/>
            </w:tcBorders>
            <w:shd w:val="clear" w:color="auto" w:fill="auto"/>
            <w:vAlign w:val="center"/>
          </w:tcPr>
          <w:p w14:paraId="15408C0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2C10ABE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DD26E74">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B1FC990">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w:t>
            </w:r>
          </w:p>
        </w:tc>
        <w:tc>
          <w:tcPr>
            <w:tcW w:w="1578" w:type="dxa"/>
            <w:tcBorders>
              <w:top w:val="nil"/>
              <w:left w:val="nil"/>
              <w:bottom w:val="single" w:color="auto" w:sz="8" w:space="0"/>
              <w:right w:val="single" w:color="auto" w:sz="8" w:space="0"/>
            </w:tcBorders>
            <w:shd w:val="clear" w:color="auto" w:fill="auto"/>
            <w:vAlign w:val="center"/>
          </w:tcPr>
          <w:p w14:paraId="2F550D2A">
            <w:pPr>
              <w:widowControl/>
              <w:jc w:val="center"/>
              <w:rPr>
                <w:rFonts w:ascii="宋体" w:hAnsi="宋体" w:cs="宋体"/>
                <w:color w:val="000000"/>
                <w:kern w:val="0"/>
                <w:szCs w:val="21"/>
              </w:rPr>
            </w:pPr>
            <w:r>
              <w:rPr>
                <w:rFonts w:hint="eastAsia" w:ascii="宋体" w:hAnsi="宋体" w:cs="宋体"/>
                <w:color w:val="000000"/>
                <w:kern w:val="0"/>
                <w:szCs w:val="21"/>
              </w:rPr>
              <w:t>硬盘</w:t>
            </w:r>
          </w:p>
        </w:tc>
        <w:tc>
          <w:tcPr>
            <w:tcW w:w="3686" w:type="dxa"/>
            <w:tcBorders>
              <w:top w:val="nil"/>
              <w:left w:val="nil"/>
              <w:bottom w:val="single" w:color="auto" w:sz="8" w:space="0"/>
              <w:right w:val="single" w:color="auto" w:sz="8" w:space="0"/>
            </w:tcBorders>
            <w:shd w:val="clear" w:color="auto" w:fill="auto"/>
            <w:vAlign w:val="center"/>
          </w:tcPr>
          <w:p w14:paraId="772DF1CF">
            <w:pPr>
              <w:widowControl/>
              <w:jc w:val="center"/>
              <w:rPr>
                <w:rFonts w:hint="eastAsia" w:ascii="宋体" w:hAnsi="宋体" w:cs="宋体"/>
                <w:color w:val="000000"/>
                <w:kern w:val="0"/>
                <w:szCs w:val="21"/>
              </w:rPr>
            </w:pPr>
            <w:r>
              <w:rPr>
                <w:rFonts w:hint="eastAsia" w:ascii="宋体" w:hAnsi="宋体" w:cs="宋体"/>
                <w:color w:val="000000"/>
                <w:kern w:val="0"/>
                <w:szCs w:val="21"/>
              </w:rPr>
              <w:t>海康威视/8T 企业级</w:t>
            </w:r>
          </w:p>
        </w:tc>
        <w:tc>
          <w:tcPr>
            <w:tcW w:w="1276" w:type="dxa"/>
            <w:tcBorders>
              <w:top w:val="nil"/>
              <w:left w:val="nil"/>
              <w:bottom w:val="single" w:color="auto" w:sz="8" w:space="0"/>
              <w:right w:val="single" w:color="auto" w:sz="8" w:space="0"/>
            </w:tcBorders>
            <w:shd w:val="clear" w:color="auto" w:fill="auto"/>
            <w:vAlign w:val="center"/>
          </w:tcPr>
          <w:p w14:paraId="192DE94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0E7F78D">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565E2AC8">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3852EBFD">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11</w:t>
            </w:r>
          </w:p>
        </w:tc>
        <w:tc>
          <w:tcPr>
            <w:tcW w:w="1578" w:type="dxa"/>
            <w:tcBorders>
              <w:top w:val="nil"/>
              <w:left w:val="nil"/>
              <w:bottom w:val="single" w:color="auto" w:sz="8" w:space="0"/>
              <w:right w:val="single" w:color="auto" w:sz="8" w:space="0"/>
            </w:tcBorders>
            <w:shd w:val="clear" w:color="auto" w:fill="auto"/>
            <w:vAlign w:val="center"/>
          </w:tcPr>
          <w:p w14:paraId="398321D7">
            <w:pPr>
              <w:widowControl/>
              <w:jc w:val="center"/>
              <w:rPr>
                <w:rFonts w:ascii="宋体" w:hAnsi="宋体" w:cs="宋体"/>
                <w:color w:val="000000"/>
                <w:kern w:val="0"/>
                <w:szCs w:val="21"/>
              </w:rPr>
            </w:pPr>
            <w:r>
              <w:rPr>
                <w:rFonts w:hint="eastAsia" w:ascii="宋体" w:hAnsi="宋体" w:cs="宋体"/>
                <w:color w:val="000000"/>
                <w:kern w:val="0"/>
                <w:szCs w:val="21"/>
              </w:rPr>
              <w:t>硬盘</w:t>
            </w:r>
          </w:p>
        </w:tc>
        <w:tc>
          <w:tcPr>
            <w:tcW w:w="3686" w:type="dxa"/>
            <w:tcBorders>
              <w:top w:val="nil"/>
              <w:left w:val="nil"/>
              <w:bottom w:val="single" w:color="auto" w:sz="8" w:space="0"/>
              <w:right w:val="single" w:color="auto" w:sz="8" w:space="0"/>
            </w:tcBorders>
            <w:shd w:val="clear" w:color="auto" w:fill="auto"/>
            <w:vAlign w:val="center"/>
          </w:tcPr>
          <w:p w14:paraId="295BB7DA">
            <w:pPr>
              <w:widowControl/>
              <w:jc w:val="center"/>
              <w:rPr>
                <w:rFonts w:hint="eastAsia" w:ascii="宋体" w:hAnsi="宋体" w:cs="宋体"/>
                <w:color w:val="000000"/>
                <w:kern w:val="0"/>
                <w:szCs w:val="21"/>
              </w:rPr>
            </w:pPr>
            <w:r>
              <w:rPr>
                <w:rFonts w:hint="eastAsia" w:ascii="宋体" w:hAnsi="宋体" w:cs="宋体"/>
                <w:color w:val="000000"/>
                <w:kern w:val="0"/>
                <w:szCs w:val="21"/>
              </w:rPr>
              <w:t>海康威视/6T ITO存存储专用</w:t>
            </w:r>
          </w:p>
        </w:tc>
        <w:tc>
          <w:tcPr>
            <w:tcW w:w="1276" w:type="dxa"/>
            <w:tcBorders>
              <w:top w:val="nil"/>
              <w:left w:val="nil"/>
              <w:bottom w:val="single" w:color="auto" w:sz="8" w:space="0"/>
              <w:right w:val="single" w:color="auto" w:sz="8" w:space="0"/>
            </w:tcBorders>
            <w:shd w:val="clear" w:color="auto" w:fill="auto"/>
            <w:vAlign w:val="center"/>
          </w:tcPr>
          <w:p w14:paraId="3EE29A4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4F9F93D">
            <w:pPr>
              <w:widowControl/>
              <w:jc w:val="center"/>
              <w:rPr>
                <w:rFonts w:hint="eastAsia" w:ascii="宋体" w:hAnsi="宋体" w:cs="宋体"/>
                <w:color w:val="000000"/>
                <w:kern w:val="0"/>
                <w:szCs w:val="21"/>
              </w:rPr>
            </w:pPr>
            <w:r>
              <w:rPr>
                <w:rFonts w:hint="eastAsia" w:ascii="宋体" w:hAnsi="宋体" w:cs="宋体"/>
                <w:color w:val="000000"/>
                <w:kern w:val="0"/>
                <w:szCs w:val="21"/>
              </w:rPr>
              <w:t>五年</w:t>
            </w:r>
          </w:p>
        </w:tc>
      </w:tr>
      <w:tr w14:paraId="354D3317">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AA6B35D">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12</w:t>
            </w:r>
          </w:p>
        </w:tc>
        <w:tc>
          <w:tcPr>
            <w:tcW w:w="1578" w:type="dxa"/>
            <w:tcBorders>
              <w:top w:val="nil"/>
              <w:left w:val="nil"/>
              <w:bottom w:val="single" w:color="auto" w:sz="8" w:space="0"/>
              <w:right w:val="single" w:color="auto" w:sz="8" w:space="0"/>
            </w:tcBorders>
            <w:shd w:val="clear" w:color="auto" w:fill="auto"/>
            <w:vAlign w:val="center"/>
          </w:tcPr>
          <w:p w14:paraId="1A405CEE">
            <w:pPr>
              <w:widowControl/>
              <w:jc w:val="center"/>
              <w:rPr>
                <w:rFonts w:ascii="宋体" w:hAnsi="宋体" w:cs="宋体"/>
                <w:color w:val="000000"/>
                <w:kern w:val="0"/>
                <w:szCs w:val="21"/>
              </w:rPr>
            </w:pPr>
            <w:r>
              <w:rPr>
                <w:rFonts w:hint="eastAsia" w:ascii="宋体" w:hAnsi="宋体" w:cs="宋体"/>
                <w:color w:val="000000"/>
                <w:kern w:val="0"/>
                <w:szCs w:val="21"/>
              </w:rPr>
              <w:t>可视对讲室外机</w:t>
            </w:r>
          </w:p>
        </w:tc>
        <w:tc>
          <w:tcPr>
            <w:tcW w:w="3686" w:type="dxa"/>
            <w:tcBorders>
              <w:top w:val="nil"/>
              <w:left w:val="nil"/>
              <w:bottom w:val="single" w:color="auto" w:sz="8" w:space="0"/>
              <w:right w:val="single" w:color="auto" w:sz="8" w:space="0"/>
            </w:tcBorders>
            <w:shd w:val="clear" w:color="auto" w:fill="auto"/>
            <w:vAlign w:val="center"/>
          </w:tcPr>
          <w:p w14:paraId="28D263B1">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海康威视/IP 网络 </w:t>
            </w:r>
          </w:p>
        </w:tc>
        <w:tc>
          <w:tcPr>
            <w:tcW w:w="1276" w:type="dxa"/>
            <w:tcBorders>
              <w:top w:val="nil"/>
              <w:left w:val="nil"/>
              <w:bottom w:val="single" w:color="auto" w:sz="8" w:space="0"/>
              <w:right w:val="single" w:color="auto" w:sz="8" w:space="0"/>
            </w:tcBorders>
            <w:shd w:val="clear" w:color="auto" w:fill="auto"/>
            <w:vAlign w:val="center"/>
          </w:tcPr>
          <w:p w14:paraId="5C9ACF8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7BD7162">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25602AC5">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6082ABD">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13</w:t>
            </w:r>
          </w:p>
        </w:tc>
        <w:tc>
          <w:tcPr>
            <w:tcW w:w="1578" w:type="dxa"/>
            <w:tcBorders>
              <w:top w:val="nil"/>
              <w:left w:val="nil"/>
              <w:bottom w:val="single" w:color="auto" w:sz="8" w:space="0"/>
              <w:right w:val="single" w:color="auto" w:sz="8" w:space="0"/>
            </w:tcBorders>
            <w:shd w:val="clear" w:color="auto" w:fill="auto"/>
            <w:vAlign w:val="center"/>
          </w:tcPr>
          <w:p w14:paraId="498F47C0">
            <w:pPr>
              <w:widowControl/>
              <w:jc w:val="center"/>
              <w:rPr>
                <w:rFonts w:ascii="宋体" w:hAnsi="宋体" w:cs="宋体"/>
                <w:color w:val="000000"/>
                <w:kern w:val="0"/>
                <w:szCs w:val="21"/>
              </w:rPr>
            </w:pPr>
            <w:r>
              <w:rPr>
                <w:rFonts w:hint="eastAsia" w:ascii="宋体" w:hAnsi="宋体" w:cs="宋体"/>
                <w:color w:val="000000"/>
                <w:kern w:val="0"/>
                <w:szCs w:val="21"/>
              </w:rPr>
              <w:t>可视对讲室外机</w:t>
            </w:r>
          </w:p>
        </w:tc>
        <w:tc>
          <w:tcPr>
            <w:tcW w:w="3686" w:type="dxa"/>
            <w:tcBorders>
              <w:top w:val="nil"/>
              <w:left w:val="nil"/>
              <w:bottom w:val="single" w:color="auto" w:sz="8" w:space="0"/>
              <w:right w:val="single" w:color="auto" w:sz="8" w:space="0"/>
            </w:tcBorders>
            <w:shd w:val="clear" w:color="auto" w:fill="auto"/>
            <w:vAlign w:val="center"/>
          </w:tcPr>
          <w:p w14:paraId="38F8C3B8">
            <w:pPr>
              <w:widowControl/>
              <w:jc w:val="center"/>
              <w:rPr>
                <w:rFonts w:hint="eastAsia" w:ascii="宋体" w:hAnsi="宋体" w:cs="宋体"/>
                <w:color w:val="000000"/>
                <w:kern w:val="0"/>
                <w:szCs w:val="21"/>
              </w:rPr>
            </w:pPr>
            <w:r>
              <w:rPr>
                <w:rFonts w:hint="eastAsia" w:ascii="宋体" w:hAnsi="宋体" w:cs="宋体"/>
                <w:color w:val="000000"/>
                <w:kern w:val="0"/>
                <w:szCs w:val="21"/>
              </w:rPr>
              <w:t>海康威视/7寸触摸式</w:t>
            </w:r>
          </w:p>
        </w:tc>
        <w:tc>
          <w:tcPr>
            <w:tcW w:w="1276" w:type="dxa"/>
            <w:tcBorders>
              <w:top w:val="nil"/>
              <w:left w:val="nil"/>
              <w:bottom w:val="single" w:color="auto" w:sz="8" w:space="0"/>
              <w:right w:val="single" w:color="auto" w:sz="8" w:space="0"/>
            </w:tcBorders>
            <w:shd w:val="clear" w:color="auto" w:fill="auto"/>
            <w:vAlign w:val="center"/>
          </w:tcPr>
          <w:p w14:paraId="7E85AFF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72D9111">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C970320">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0E74FF1">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14</w:t>
            </w:r>
          </w:p>
        </w:tc>
        <w:tc>
          <w:tcPr>
            <w:tcW w:w="1578" w:type="dxa"/>
            <w:tcBorders>
              <w:top w:val="nil"/>
              <w:left w:val="nil"/>
              <w:bottom w:val="single" w:color="auto" w:sz="8" w:space="0"/>
              <w:right w:val="single" w:color="auto" w:sz="8" w:space="0"/>
            </w:tcBorders>
            <w:shd w:val="clear" w:color="auto" w:fill="auto"/>
            <w:vAlign w:val="center"/>
          </w:tcPr>
          <w:p w14:paraId="6CF96FE4">
            <w:pPr>
              <w:widowControl/>
              <w:jc w:val="center"/>
              <w:rPr>
                <w:rFonts w:ascii="宋体" w:hAnsi="宋体" w:cs="宋体"/>
                <w:color w:val="000000"/>
                <w:kern w:val="0"/>
                <w:szCs w:val="21"/>
              </w:rPr>
            </w:pPr>
            <w:r>
              <w:rPr>
                <w:rFonts w:hint="eastAsia" w:ascii="宋体" w:hAnsi="宋体" w:cs="宋体"/>
                <w:color w:val="000000"/>
                <w:kern w:val="0"/>
                <w:szCs w:val="21"/>
              </w:rPr>
              <w:t>拼接屏</w:t>
            </w:r>
          </w:p>
        </w:tc>
        <w:tc>
          <w:tcPr>
            <w:tcW w:w="3686" w:type="dxa"/>
            <w:tcBorders>
              <w:top w:val="nil"/>
              <w:left w:val="nil"/>
              <w:bottom w:val="single" w:color="auto" w:sz="8" w:space="0"/>
              <w:right w:val="single" w:color="auto" w:sz="8" w:space="0"/>
            </w:tcBorders>
            <w:shd w:val="clear" w:color="auto" w:fill="auto"/>
            <w:vAlign w:val="center"/>
          </w:tcPr>
          <w:p w14:paraId="24392B5F">
            <w:pPr>
              <w:widowControl/>
              <w:jc w:val="center"/>
              <w:rPr>
                <w:rFonts w:hint="eastAsia" w:ascii="宋体" w:hAnsi="宋体" w:cs="宋体"/>
                <w:color w:val="000000"/>
                <w:kern w:val="0"/>
                <w:szCs w:val="21"/>
              </w:rPr>
            </w:pPr>
            <w:r>
              <w:rPr>
                <w:rFonts w:hint="eastAsia" w:ascii="宋体" w:hAnsi="宋体" w:cs="宋体"/>
                <w:color w:val="000000"/>
                <w:kern w:val="0"/>
                <w:szCs w:val="21"/>
              </w:rPr>
              <w:t>海康威视/ DS-D2046NL-T 46寸3.5mm拼缝</w:t>
            </w:r>
          </w:p>
        </w:tc>
        <w:tc>
          <w:tcPr>
            <w:tcW w:w="1276" w:type="dxa"/>
            <w:tcBorders>
              <w:top w:val="nil"/>
              <w:left w:val="nil"/>
              <w:bottom w:val="single" w:color="auto" w:sz="8" w:space="0"/>
              <w:right w:val="single" w:color="auto" w:sz="8" w:space="0"/>
            </w:tcBorders>
            <w:shd w:val="clear" w:color="auto" w:fill="auto"/>
            <w:vAlign w:val="center"/>
          </w:tcPr>
          <w:p w14:paraId="03BB937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46B095CC">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53563AA2">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BEBBAEC">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15</w:t>
            </w:r>
          </w:p>
        </w:tc>
        <w:tc>
          <w:tcPr>
            <w:tcW w:w="1578" w:type="dxa"/>
            <w:tcBorders>
              <w:top w:val="nil"/>
              <w:left w:val="nil"/>
              <w:bottom w:val="single" w:color="auto" w:sz="8" w:space="0"/>
              <w:right w:val="single" w:color="auto" w:sz="8" w:space="0"/>
            </w:tcBorders>
            <w:shd w:val="clear" w:color="auto" w:fill="auto"/>
            <w:vAlign w:val="center"/>
          </w:tcPr>
          <w:p w14:paraId="649275BB">
            <w:pPr>
              <w:widowControl/>
              <w:jc w:val="center"/>
              <w:rPr>
                <w:rFonts w:ascii="宋体" w:hAnsi="宋体" w:cs="宋体"/>
                <w:color w:val="000000"/>
                <w:kern w:val="0"/>
                <w:szCs w:val="21"/>
              </w:rPr>
            </w:pPr>
            <w:r>
              <w:rPr>
                <w:rFonts w:hint="eastAsia" w:ascii="宋体" w:hAnsi="宋体" w:cs="宋体"/>
                <w:color w:val="000000"/>
                <w:kern w:val="0"/>
                <w:szCs w:val="21"/>
              </w:rPr>
              <w:t>矩阵控制器主板</w:t>
            </w:r>
          </w:p>
        </w:tc>
        <w:tc>
          <w:tcPr>
            <w:tcW w:w="3686" w:type="dxa"/>
            <w:tcBorders>
              <w:top w:val="nil"/>
              <w:left w:val="nil"/>
              <w:bottom w:val="single" w:color="auto" w:sz="8" w:space="0"/>
              <w:right w:val="single" w:color="auto" w:sz="8" w:space="0"/>
            </w:tcBorders>
            <w:shd w:val="clear" w:color="auto" w:fill="auto"/>
            <w:vAlign w:val="center"/>
          </w:tcPr>
          <w:p w14:paraId="1220983E">
            <w:pPr>
              <w:widowControl/>
              <w:jc w:val="center"/>
              <w:rPr>
                <w:rFonts w:hint="eastAsia" w:ascii="宋体" w:hAnsi="宋体" w:cs="宋体"/>
                <w:color w:val="000000"/>
                <w:kern w:val="0"/>
                <w:szCs w:val="21"/>
              </w:rPr>
            </w:pPr>
            <w:r>
              <w:rPr>
                <w:rFonts w:hint="eastAsia" w:ascii="宋体" w:hAnsi="宋体" w:cs="宋体"/>
                <w:color w:val="000000"/>
                <w:kern w:val="0"/>
                <w:szCs w:val="21"/>
              </w:rPr>
              <w:t>海康威视/B20专用</w:t>
            </w:r>
          </w:p>
        </w:tc>
        <w:tc>
          <w:tcPr>
            <w:tcW w:w="1276" w:type="dxa"/>
            <w:tcBorders>
              <w:top w:val="nil"/>
              <w:left w:val="nil"/>
              <w:bottom w:val="single" w:color="auto" w:sz="8" w:space="0"/>
              <w:right w:val="single" w:color="auto" w:sz="8" w:space="0"/>
            </w:tcBorders>
            <w:shd w:val="clear" w:color="auto" w:fill="auto"/>
            <w:vAlign w:val="center"/>
          </w:tcPr>
          <w:p w14:paraId="0196135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4FCB766">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F8593D7">
        <w:tblPrEx>
          <w:tblCellMar>
            <w:top w:w="0" w:type="dxa"/>
            <w:left w:w="108" w:type="dxa"/>
            <w:bottom w:w="0" w:type="dxa"/>
            <w:right w:w="108" w:type="dxa"/>
          </w:tblCellMar>
        </w:tblPrEx>
        <w:trPr>
          <w:trHeight w:val="876"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8EB80D1">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16</w:t>
            </w:r>
          </w:p>
        </w:tc>
        <w:tc>
          <w:tcPr>
            <w:tcW w:w="1578" w:type="dxa"/>
            <w:tcBorders>
              <w:top w:val="nil"/>
              <w:left w:val="nil"/>
              <w:bottom w:val="single" w:color="auto" w:sz="8" w:space="0"/>
              <w:right w:val="single" w:color="auto" w:sz="8" w:space="0"/>
            </w:tcBorders>
            <w:shd w:val="clear" w:color="auto" w:fill="auto"/>
            <w:vAlign w:val="center"/>
          </w:tcPr>
          <w:p w14:paraId="32FEE00C">
            <w:pPr>
              <w:widowControl/>
              <w:jc w:val="center"/>
              <w:rPr>
                <w:rFonts w:ascii="宋体" w:hAnsi="宋体" w:cs="宋体"/>
                <w:color w:val="000000"/>
                <w:kern w:val="0"/>
                <w:szCs w:val="21"/>
              </w:rPr>
            </w:pPr>
            <w:r>
              <w:rPr>
                <w:rFonts w:hint="eastAsia" w:ascii="宋体" w:hAnsi="宋体" w:cs="宋体"/>
                <w:color w:val="000000"/>
                <w:kern w:val="0"/>
                <w:szCs w:val="21"/>
              </w:rPr>
              <w:t>矩阵控制器4路输出板</w:t>
            </w:r>
          </w:p>
        </w:tc>
        <w:tc>
          <w:tcPr>
            <w:tcW w:w="3686" w:type="dxa"/>
            <w:tcBorders>
              <w:top w:val="nil"/>
              <w:left w:val="nil"/>
              <w:bottom w:val="single" w:color="auto" w:sz="8" w:space="0"/>
              <w:right w:val="single" w:color="auto" w:sz="8" w:space="0"/>
            </w:tcBorders>
            <w:shd w:val="clear" w:color="auto" w:fill="auto"/>
            <w:vAlign w:val="center"/>
          </w:tcPr>
          <w:p w14:paraId="745FBE2E">
            <w:pPr>
              <w:widowControl/>
              <w:jc w:val="center"/>
              <w:rPr>
                <w:rFonts w:hint="eastAsia" w:ascii="宋体" w:hAnsi="宋体" w:cs="宋体"/>
                <w:color w:val="000000"/>
                <w:kern w:val="0"/>
                <w:szCs w:val="21"/>
              </w:rPr>
            </w:pPr>
            <w:r>
              <w:rPr>
                <w:rFonts w:hint="eastAsia" w:ascii="宋体" w:hAnsi="宋体" w:cs="宋体"/>
                <w:color w:val="000000"/>
                <w:kern w:val="0"/>
                <w:szCs w:val="21"/>
              </w:rPr>
              <w:t>4路DVI输出板</w:t>
            </w:r>
          </w:p>
        </w:tc>
        <w:tc>
          <w:tcPr>
            <w:tcW w:w="1276" w:type="dxa"/>
            <w:tcBorders>
              <w:top w:val="nil"/>
              <w:left w:val="nil"/>
              <w:bottom w:val="single" w:color="auto" w:sz="8" w:space="0"/>
              <w:right w:val="single" w:color="auto" w:sz="8" w:space="0"/>
            </w:tcBorders>
            <w:shd w:val="clear" w:color="auto" w:fill="auto"/>
            <w:vAlign w:val="center"/>
          </w:tcPr>
          <w:p w14:paraId="7C2C7D3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8BFE2C8">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DE113F5">
        <w:tblPrEx>
          <w:tblCellMar>
            <w:top w:w="0" w:type="dxa"/>
            <w:left w:w="108" w:type="dxa"/>
            <w:bottom w:w="0" w:type="dxa"/>
            <w:right w:w="108" w:type="dxa"/>
          </w:tblCellMar>
        </w:tblPrEx>
        <w:trPr>
          <w:trHeight w:val="876"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1F51B4A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17</w:t>
            </w:r>
          </w:p>
        </w:tc>
        <w:tc>
          <w:tcPr>
            <w:tcW w:w="1578" w:type="dxa"/>
            <w:tcBorders>
              <w:top w:val="nil"/>
              <w:left w:val="nil"/>
              <w:bottom w:val="single" w:color="auto" w:sz="8" w:space="0"/>
              <w:right w:val="single" w:color="auto" w:sz="8" w:space="0"/>
            </w:tcBorders>
            <w:shd w:val="clear" w:color="auto" w:fill="auto"/>
            <w:vAlign w:val="center"/>
          </w:tcPr>
          <w:p w14:paraId="544CC7F2">
            <w:pPr>
              <w:widowControl/>
              <w:jc w:val="center"/>
              <w:rPr>
                <w:rFonts w:ascii="宋体" w:hAnsi="宋体" w:cs="宋体"/>
                <w:color w:val="000000"/>
                <w:kern w:val="0"/>
                <w:szCs w:val="21"/>
              </w:rPr>
            </w:pPr>
            <w:r>
              <w:rPr>
                <w:rFonts w:hint="eastAsia" w:ascii="宋体" w:hAnsi="宋体" w:cs="宋体"/>
                <w:color w:val="000000"/>
                <w:kern w:val="0"/>
                <w:szCs w:val="21"/>
              </w:rPr>
              <w:t>矩阵控制器4路输入板</w:t>
            </w:r>
          </w:p>
        </w:tc>
        <w:tc>
          <w:tcPr>
            <w:tcW w:w="3686" w:type="dxa"/>
            <w:tcBorders>
              <w:top w:val="nil"/>
              <w:left w:val="nil"/>
              <w:bottom w:val="single" w:color="auto" w:sz="8" w:space="0"/>
              <w:right w:val="single" w:color="auto" w:sz="8" w:space="0"/>
            </w:tcBorders>
            <w:shd w:val="clear" w:color="auto" w:fill="auto"/>
            <w:vAlign w:val="center"/>
          </w:tcPr>
          <w:p w14:paraId="38ECCDA9">
            <w:pPr>
              <w:widowControl/>
              <w:jc w:val="center"/>
              <w:rPr>
                <w:rFonts w:hint="eastAsia" w:ascii="宋体" w:hAnsi="宋体" w:cs="宋体"/>
                <w:color w:val="000000"/>
                <w:kern w:val="0"/>
                <w:szCs w:val="21"/>
              </w:rPr>
            </w:pPr>
            <w:r>
              <w:rPr>
                <w:rFonts w:hint="eastAsia" w:ascii="宋体" w:hAnsi="宋体" w:cs="宋体"/>
                <w:color w:val="000000"/>
                <w:kern w:val="0"/>
                <w:szCs w:val="21"/>
              </w:rPr>
              <w:t>4路HDMI输入板</w:t>
            </w:r>
          </w:p>
        </w:tc>
        <w:tc>
          <w:tcPr>
            <w:tcW w:w="1276" w:type="dxa"/>
            <w:tcBorders>
              <w:top w:val="nil"/>
              <w:left w:val="nil"/>
              <w:bottom w:val="single" w:color="auto" w:sz="8" w:space="0"/>
              <w:right w:val="single" w:color="auto" w:sz="8" w:space="0"/>
            </w:tcBorders>
            <w:shd w:val="clear" w:color="auto" w:fill="auto"/>
            <w:vAlign w:val="center"/>
          </w:tcPr>
          <w:p w14:paraId="4AC49C4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6D5F79AF">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F58CC8F">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11EA9E5">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18</w:t>
            </w:r>
          </w:p>
        </w:tc>
        <w:tc>
          <w:tcPr>
            <w:tcW w:w="1578" w:type="dxa"/>
            <w:tcBorders>
              <w:top w:val="nil"/>
              <w:left w:val="nil"/>
              <w:bottom w:val="single" w:color="auto" w:sz="8" w:space="0"/>
              <w:right w:val="single" w:color="auto" w:sz="8" w:space="0"/>
            </w:tcBorders>
            <w:shd w:val="clear" w:color="auto" w:fill="auto"/>
            <w:vAlign w:val="center"/>
          </w:tcPr>
          <w:p w14:paraId="32756647">
            <w:pPr>
              <w:widowControl/>
              <w:jc w:val="center"/>
              <w:rPr>
                <w:rFonts w:ascii="宋体" w:hAnsi="宋体" w:cs="宋体"/>
                <w:color w:val="000000"/>
                <w:kern w:val="0"/>
                <w:szCs w:val="21"/>
              </w:rPr>
            </w:pPr>
            <w:r>
              <w:rPr>
                <w:rFonts w:hint="eastAsia" w:ascii="宋体" w:hAnsi="宋体" w:cs="宋体"/>
                <w:color w:val="000000"/>
                <w:kern w:val="0"/>
                <w:szCs w:val="21"/>
              </w:rPr>
              <w:t>矩阵控制器电源</w:t>
            </w:r>
          </w:p>
        </w:tc>
        <w:tc>
          <w:tcPr>
            <w:tcW w:w="3686" w:type="dxa"/>
            <w:tcBorders>
              <w:top w:val="nil"/>
              <w:left w:val="nil"/>
              <w:bottom w:val="single" w:color="auto" w:sz="8" w:space="0"/>
              <w:right w:val="single" w:color="auto" w:sz="8" w:space="0"/>
            </w:tcBorders>
            <w:shd w:val="clear" w:color="auto" w:fill="auto"/>
            <w:vAlign w:val="center"/>
          </w:tcPr>
          <w:p w14:paraId="38C467B3">
            <w:pPr>
              <w:widowControl/>
              <w:jc w:val="center"/>
              <w:rPr>
                <w:rFonts w:hint="eastAsia" w:ascii="宋体" w:hAnsi="宋体" w:cs="宋体"/>
                <w:color w:val="000000"/>
                <w:kern w:val="0"/>
                <w:szCs w:val="21"/>
              </w:rPr>
            </w:pPr>
            <w:r>
              <w:rPr>
                <w:rFonts w:hint="eastAsia" w:ascii="宋体" w:hAnsi="宋体" w:cs="宋体"/>
                <w:color w:val="000000"/>
                <w:kern w:val="0"/>
                <w:szCs w:val="21"/>
              </w:rPr>
              <w:t>海康威视/B20 专用</w:t>
            </w:r>
          </w:p>
        </w:tc>
        <w:tc>
          <w:tcPr>
            <w:tcW w:w="1276" w:type="dxa"/>
            <w:tcBorders>
              <w:top w:val="nil"/>
              <w:left w:val="nil"/>
              <w:bottom w:val="single" w:color="auto" w:sz="8" w:space="0"/>
              <w:right w:val="single" w:color="auto" w:sz="8" w:space="0"/>
            </w:tcBorders>
            <w:shd w:val="clear" w:color="auto" w:fill="auto"/>
            <w:vAlign w:val="center"/>
          </w:tcPr>
          <w:p w14:paraId="5CBB116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487BF2A">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1998A4F2">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C5FDFA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19</w:t>
            </w:r>
          </w:p>
        </w:tc>
        <w:tc>
          <w:tcPr>
            <w:tcW w:w="1578" w:type="dxa"/>
            <w:tcBorders>
              <w:top w:val="nil"/>
              <w:left w:val="nil"/>
              <w:bottom w:val="single" w:color="auto" w:sz="8" w:space="0"/>
              <w:right w:val="single" w:color="auto" w:sz="8" w:space="0"/>
            </w:tcBorders>
            <w:shd w:val="clear" w:color="auto" w:fill="auto"/>
            <w:vAlign w:val="center"/>
          </w:tcPr>
          <w:p w14:paraId="391F76B6">
            <w:pPr>
              <w:widowControl/>
              <w:jc w:val="center"/>
              <w:rPr>
                <w:rFonts w:ascii="宋体" w:hAnsi="宋体" w:cs="宋体"/>
                <w:color w:val="000000"/>
                <w:kern w:val="0"/>
                <w:szCs w:val="21"/>
              </w:rPr>
            </w:pPr>
            <w:r>
              <w:rPr>
                <w:rFonts w:hint="eastAsia" w:ascii="宋体" w:hAnsi="宋体" w:cs="宋体"/>
                <w:color w:val="000000"/>
                <w:kern w:val="0"/>
                <w:szCs w:val="21"/>
              </w:rPr>
              <w:t>平台服务器</w:t>
            </w:r>
          </w:p>
        </w:tc>
        <w:tc>
          <w:tcPr>
            <w:tcW w:w="3686" w:type="dxa"/>
            <w:tcBorders>
              <w:top w:val="nil"/>
              <w:left w:val="nil"/>
              <w:bottom w:val="single" w:color="auto" w:sz="8" w:space="0"/>
              <w:right w:val="single" w:color="auto" w:sz="8" w:space="0"/>
            </w:tcBorders>
            <w:shd w:val="clear" w:color="auto" w:fill="auto"/>
            <w:vAlign w:val="center"/>
          </w:tcPr>
          <w:p w14:paraId="5BB7EECC">
            <w:pPr>
              <w:widowControl/>
              <w:jc w:val="center"/>
              <w:rPr>
                <w:rFonts w:hint="eastAsia" w:ascii="宋体" w:hAnsi="宋体" w:cs="宋体"/>
                <w:color w:val="000000"/>
                <w:kern w:val="0"/>
                <w:szCs w:val="21"/>
              </w:rPr>
            </w:pPr>
            <w:r>
              <w:rPr>
                <w:rFonts w:hint="eastAsia" w:ascii="宋体" w:hAnsi="宋体" w:cs="宋体"/>
                <w:color w:val="000000"/>
                <w:kern w:val="0"/>
                <w:szCs w:val="21"/>
              </w:rPr>
              <w:t>海康威视/IVMS8700</w:t>
            </w:r>
          </w:p>
        </w:tc>
        <w:tc>
          <w:tcPr>
            <w:tcW w:w="1276" w:type="dxa"/>
            <w:tcBorders>
              <w:top w:val="nil"/>
              <w:left w:val="nil"/>
              <w:bottom w:val="single" w:color="auto" w:sz="8" w:space="0"/>
              <w:right w:val="single" w:color="auto" w:sz="8" w:space="0"/>
            </w:tcBorders>
            <w:shd w:val="clear" w:color="auto" w:fill="auto"/>
            <w:vAlign w:val="center"/>
          </w:tcPr>
          <w:p w14:paraId="02CDFA7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52743F3">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5A3F5119">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0267AF5F">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20</w:t>
            </w:r>
          </w:p>
        </w:tc>
        <w:tc>
          <w:tcPr>
            <w:tcW w:w="1578" w:type="dxa"/>
            <w:tcBorders>
              <w:top w:val="nil"/>
              <w:left w:val="nil"/>
              <w:bottom w:val="single" w:color="auto" w:sz="8" w:space="0"/>
              <w:right w:val="single" w:color="auto" w:sz="8" w:space="0"/>
            </w:tcBorders>
            <w:shd w:val="clear" w:color="auto" w:fill="auto"/>
            <w:vAlign w:val="center"/>
          </w:tcPr>
          <w:p w14:paraId="59A5CD6B">
            <w:pPr>
              <w:widowControl/>
              <w:jc w:val="center"/>
              <w:rPr>
                <w:rFonts w:ascii="宋体" w:hAnsi="宋体" w:cs="宋体"/>
                <w:color w:val="000000"/>
                <w:kern w:val="0"/>
                <w:szCs w:val="21"/>
              </w:rPr>
            </w:pPr>
            <w:r>
              <w:rPr>
                <w:rFonts w:hint="eastAsia" w:ascii="宋体" w:hAnsi="宋体" w:cs="宋体"/>
                <w:color w:val="000000"/>
                <w:kern w:val="0"/>
                <w:szCs w:val="21"/>
              </w:rPr>
              <w:t>平台授权</w:t>
            </w:r>
          </w:p>
        </w:tc>
        <w:tc>
          <w:tcPr>
            <w:tcW w:w="3686" w:type="dxa"/>
            <w:tcBorders>
              <w:top w:val="nil"/>
              <w:left w:val="nil"/>
              <w:bottom w:val="single" w:color="auto" w:sz="8" w:space="0"/>
              <w:right w:val="single" w:color="auto" w:sz="8" w:space="0"/>
            </w:tcBorders>
            <w:shd w:val="clear" w:color="auto" w:fill="auto"/>
            <w:vAlign w:val="center"/>
          </w:tcPr>
          <w:p w14:paraId="06A071A4">
            <w:pPr>
              <w:widowControl/>
              <w:jc w:val="center"/>
              <w:rPr>
                <w:rFonts w:hint="eastAsia" w:ascii="宋体" w:hAnsi="宋体" w:cs="宋体"/>
                <w:color w:val="000000"/>
                <w:kern w:val="0"/>
                <w:szCs w:val="21"/>
              </w:rPr>
            </w:pPr>
            <w:r>
              <w:rPr>
                <w:rFonts w:hint="eastAsia" w:ascii="宋体" w:hAnsi="宋体" w:cs="宋体"/>
                <w:color w:val="000000"/>
                <w:kern w:val="0"/>
                <w:szCs w:val="21"/>
              </w:rPr>
              <w:t>IVMS 8700 监控点位授权 （单点费用）</w:t>
            </w:r>
          </w:p>
        </w:tc>
        <w:tc>
          <w:tcPr>
            <w:tcW w:w="1276" w:type="dxa"/>
            <w:tcBorders>
              <w:top w:val="nil"/>
              <w:left w:val="nil"/>
              <w:bottom w:val="single" w:color="auto" w:sz="8" w:space="0"/>
              <w:right w:val="single" w:color="auto" w:sz="8" w:space="0"/>
            </w:tcBorders>
            <w:shd w:val="clear" w:color="auto" w:fill="auto"/>
            <w:vAlign w:val="center"/>
          </w:tcPr>
          <w:p w14:paraId="6959F79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CD779F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D7F978C">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33F090CA">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21</w:t>
            </w:r>
          </w:p>
        </w:tc>
        <w:tc>
          <w:tcPr>
            <w:tcW w:w="1578" w:type="dxa"/>
            <w:tcBorders>
              <w:top w:val="nil"/>
              <w:left w:val="nil"/>
              <w:bottom w:val="single" w:color="auto" w:sz="8" w:space="0"/>
              <w:right w:val="single" w:color="auto" w:sz="8" w:space="0"/>
            </w:tcBorders>
            <w:shd w:val="clear" w:color="auto" w:fill="auto"/>
            <w:vAlign w:val="center"/>
          </w:tcPr>
          <w:p w14:paraId="18EC4E94">
            <w:pPr>
              <w:widowControl/>
              <w:jc w:val="center"/>
              <w:rPr>
                <w:rFonts w:ascii="宋体" w:hAnsi="宋体" w:cs="宋体"/>
                <w:color w:val="000000"/>
                <w:kern w:val="0"/>
                <w:szCs w:val="21"/>
              </w:rPr>
            </w:pPr>
            <w:r>
              <w:rPr>
                <w:rFonts w:hint="eastAsia" w:ascii="宋体" w:hAnsi="宋体" w:cs="宋体"/>
                <w:color w:val="000000"/>
                <w:kern w:val="0"/>
                <w:szCs w:val="21"/>
              </w:rPr>
              <w:t>服务器主板</w:t>
            </w:r>
          </w:p>
        </w:tc>
        <w:tc>
          <w:tcPr>
            <w:tcW w:w="3686" w:type="dxa"/>
            <w:tcBorders>
              <w:top w:val="nil"/>
              <w:left w:val="nil"/>
              <w:bottom w:val="single" w:color="auto" w:sz="8" w:space="0"/>
              <w:right w:val="single" w:color="auto" w:sz="8" w:space="0"/>
            </w:tcBorders>
            <w:shd w:val="clear" w:color="auto" w:fill="auto"/>
            <w:vAlign w:val="center"/>
          </w:tcPr>
          <w:p w14:paraId="07FCAF5E">
            <w:pPr>
              <w:widowControl/>
              <w:jc w:val="center"/>
              <w:rPr>
                <w:rFonts w:hint="eastAsia" w:ascii="宋体" w:hAnsi="宋体" w:cs="宋体"/>
                <w:color w:val="000000"/>
                <w:kern w:val="0"/>
                <w:szCs w:val="21"/>
              </w:rPr>
            </w:pPr>
            <w:r>
              <w:rPr>
                <w:rFonts w:hint="eastAsia" w:ascii="宋体" w:hAnsi="宋体" w:cs="宋体"/>
                <w:color w:val="000000"/>
                <w:kern w:val="0"/>
                <w:szCs w:val="21"/>
              </w:rPr>
              <w:t>海康威视/IVMS8700 专用</w:t>
            </w:r>
          </w:p>
        </w:tc>
        <w:tc>
          <w:tcPr>
            <w:tcW w:w="1276" w:type="dxa"/>
            <w:tcBorders>
              <w:top w:val="nil"/>
              <w:left w:val="nil"/>
              <w:bottom w:val="single" w:color="auto" w:sz="8" w:space="0"/>
              <w:right w:val="single" w:color="auto" w:sz="8" w:space="0"/>
            </w:tcBorders>
            <w:shd w:val="clear" w:color="auto" w:fill="auto"/>
            <w:vAlign w:val="center"/>
          </w:tcPr>
          <w:p w14:paraId="1486C0D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7F0E13E0">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3193F3D1">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1DFF0D9">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22</w:t>
            </w:r>
          </w:p>
        </w:tc>
        <w:tc>
          <w:tcPr>
            <w:tcW w:w="1578" w:type="dxa"/>
            <w:tcBorders>
              <w:top w:val="nil"/>
              <w:left w:val="nil"/>
              <w:bottom w:val="single" w:color="auto" w:sz="8" w:space="0"/>
              <w:right w:val="single" w:color="auto" w:sz="8" w:space="0"/>
            </w:tcBorders>
            <w:shd w:val="clear" w:color="auto" w:fill="auto"/>
            <w:vAlign w:val="center"/>
          </w:tcPr>
          <w:p w14:paraId="6273CFBC">
            <w:pPr>
              <w:widowControl/>
              <w:jc w:val="center"/>
              <w:rPr>
                <w:rFonts w:ascii="宋体" w:hAnsi="宋体" w:cs="宋体"/>
                <w:color w:val="000000"/>
                <w:kern w:val="0"/>
                <w:szCs w:val="21"/>
              </w:rPr>
            </w:pPr>
            <w:r>
              <w:rPr>
                <w:rFonts w:hint="eastAsia" w:ascii="宋体" w:hAnsi="宋体" w:cs="宋体"/>
                <w:color w:val="000000"/>
                <w:kern w:val="0"/>
                <w:szCs w:val="21"/>
              </w:rPr>
              <w:t>服务器内存</w:t>
            </w:r>
          </w:p>
        </w:tc>
        <w:tc>
          <w:tcPr>
            <w:tcW w:w="3686" w:type="dxa"/>
            <w:tcBorders>
              <w:top w:val="nil"/>
              <w:left w:val="nil"/>
              <w:bottom w:val="single" w:color="auto" w:sz="8" w:space="0"/>
              <w:right w:val="single" w:color="auto" w:sz="8" w:space="0"/>
            </w:tcBorders>
            <w:shd w:val="clear" w:color="auto" w:fill="auto"/>
            <w:vAlign w:val="center"/>
          </w:tcPr>
          <w:p w14:paraId="68D36F18">
            <w:pPr>
              <w:widowControl/>
              <w:jc w:val="center"/>
              <w:rPr>
                <w:rFonts w:hint="eastAsia" w:ascii="宋体" w:hAnsi="宋体" w:cs="宋体"/>
                <w:color w:val="000000"/>
                <w:kern w:val="0"/>
                <w:szCs w:val="21"/>
              </w:rPr>
            </w:pPr>
            <w:r>
              <w:rPr>
                <w:rFonts w:hint="eastAsia" w:ascii="宋体" w:hAnsi="宋体" w:cs="宋体"/>
                <w:color w:val="000000"/>
                <w:kern w:val="0"/>
                <w:szCs w:val="21"/>
              </w:rPr>
              <w:t>DDR4 2666 ECC IVMS8700 专用</w:t>
            </w:r>
          </w:p>
        </w:tc>
        <w:tc>
          <w:tcPr>
            <w:tcW w:w="1276" w:type="dxa"/>
            <w:tcBorders>
              <w:top w:val="nil"/>
              <w:left w:val="nil"/>
              <w:bottom w:val="single" w:color="auto" w:sz="8" w:space="0"/>
              <w:right w:val="single" w:color="auto" w:sz="8" w:space="0"/>
            </w:tcBorders>
            <w:shd w:val="clear" w:color="auto" w:fill="auto"/>
            <w:vAlign w:val="center"/>
          </w:tcPr>
          <w:p w14:paraId="130FCFF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6781CFAB">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2EF9930C">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4" w:space="0"/>
              <w:right w:val="single" w:color="auto" w:sz="8" w:space="0"/>
            </w:tcBorders>
            <w:shd w:val="clear" w:color="auto" w:fill="auto"/>
            <w:vAlign w:val="center"/>
          </w:tcPr>
          <w:p w14:paraId="5DE06EAA">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23</w:t>
            </w:r>
          </w:p>
        </w:tc>
        <w:tc>
          <w:tcPr>
            <w:tcW w:w="1578" w:type="dxa"/>
            <w:tcBorders>
              <w:top w:val="nil"/>
              <w:left w:val="nil"/>
              <w:bottom w:val="single" w:color="auto" w:sz="4" w:space="0"/>
              <w:right w:val="single" w:color="auto" w:sz="8" w:space="0"/>
            </w:tcBorders>
            <w:shd w:val="clear" w:color="auto" w:fill="auto"/>
            <w:vAlign w:val="center"/>
          </w:tcPr>
          <w:p w14:paraId="45C20CA5">
            <w:pPr>
              <w:widowControl/>
              <w:jc w:val="center"/>
              <w:rPr>
                <w:rFonts w:ascii="宋体" w:hAnsi="宋体" w:cs="宋体"/>
                <w:color w:val="000000"/>
                <w:kern w:val="0"/>
                <w:szCs w:val="21"/>
              </w:rPr>
            </w:pPr>
            <w:r>
              <w:rPr>
                <w:rFonts w:hint="eastAsia" w:ascii="宋体" w:hAnsi="宋体" w:cs="宋体"/>
                <w:color w:val="000000"/>
                <w:kern w:val="0"/>
                <w:szCs w:val="21"/>
              </w:rPr>
              <w:t>服务区CPU</w:t>
            </w:r>
          </w:p>
        </w:tc>
        <w:tc>
          <w:tcPr>
            <w:tcW w:w="3686" w:type="dxa"/>
            <w:tcBorders>
              <w:top w:val="nil"/>
              <w:left w:val="nil"/>
              <w:bottom w:val="single" w:color="auto" w:sz="4" w:space="0"/>
              <w:right w:val="single" w:color="auto" w:sz="8" w:space="0"/>
            </w:tcBorders>
            <w:shd w:val="clear" w:color="auto" w:fill="auto"/>
            <w:vAlign w:val="center"/>
          </w:tcPr>
          <w:p w14:paraId="0FEABC41">
            <w:pPr>
              <w:widowControl/>
              <w:jc w:val="center"/>
              <w:rPr>
                <w:rFonts w:hint="eastAsia" w:ascii="宋体" w:hAnsi="宋体" w:cs="宋体"/>
                <w:color w:val="000000"/>
                <w:kern w:val="0"/>
                <w:szCs w:val="21"/>
              </w:rPr>
            </w:pPr>
            <w:r>
              <w:rPr>
                <w:rFonts w:hint="eastAsia" w:ascii="宋体" w:hAnsi="宋体" w:cs="宋体"/>
                <w:color w:val="000000"/>
                <w:kern w:val="0"/>
                <w:szCs w:val="21"/>
              </w:rPr>
              <w:t>E5-2609V3</w:t>
            </w:r>
          </w:p>
        </w:tc>
        <w:tc>
          <w:tcPr>
            <w:tcW w:w="1276" w:type="dxa"/>
            <w:tcBorders>
              <w:top w:val="nil"/>
              <w:left w:val="nil"/>
              <w:bottom w:val="single" w:color="auto" w:sz="4" w:space="0"/>
              <w:right w:val="single" w:color="auto" w:sz="8" w:space="0"/>
            </w:tcBorders>
            <w:shd w:val="clear" w:color="auto" w:fill="auto"/>
            <w:vAlign w:val="center"/>
          </w:tcPr>
          <w:p w14:paraId="52E75B0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4" w:space="0"/>
              <w:right w:val="single" w:color="auto" w:sz="8" w:space="0"/>
            </w:tcBorders>
            <w:shd w:val="clear" w:color="auto" w:fill="auto"/>
            <w:vAlign w:val="center"/>
          </w:tcPr>
          <w:p w14:paraId="795185A3">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70D1621B">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3EF7201A">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24</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517EC4F">
            <w:pPr>
              <w:widowControl/>
              <w:jc w:val="center"/>
              <w:rPr>
                <w:rFonts w:ascii="宋体" w:hAnsi="宋体" w:cs="宋体"/>
                <w:color w:val="000000"/>
                <w:kern w:val="0"/>
                <w:szCs w:val="21"/>
              </w:rPr>
            </w:pPr>
            <w:r>
              <w:rPr>
                <w:rFonts w:hint="eastAsia" w:ascii="宋体" w:hAnsi="宋体" w:cs="宋体"/>
                <w:color w:val="000000"/>
                <w:kern w:val="0"/>
                <w:szCs w:val="21"/>
              </w:rPr>
              <w:t>服务器电源</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19413061">
            <w:pPr>
              <w:widowControl/>
              <w:jc w:val="center"/>
              <w:rPr>
                <w:rFonts w:hint="eastAsia" w:ascii="宋体" w:hAnsi="宋体" w:cs="宋体"/>
                <w:color w:val="000000"/>
                <w:kern w:val="0"/>
                <w:szCs w:val="21"/>
              </w:rPr>
            </w:pPr>
            <w:r>
              <w:rPr>
                <w:rFonts w:hint="eastAsia" w:ascii="宋体" w:hAnsi="宋体" w:cs="宋体"/>
                <w:color w:val="000000"/>
                <w:kern w:val="0"/>
                <w:szCs w:val="21"/>
              </w:rPr>
              <w:t>海康威视/IVMS8700 专用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711CF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9BDA41F">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6A4A411F">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8" w:space="0"/>
              <w:bottom w:val="single" w:color="auto" w:sz="8" w:space="0"/>
              <w:right w:val="single" w:color="auto" w:sz="8" w:space="0"/>
            </w:tcBorders>
            <w:shd w:val="clear" w:color="auto" w:fill="auto"/>
            <w:vAlign w:val="center"/>
          </w:tcPr>
          <w:p w14:paraId="760EA3C0">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25</w:t>
            </w:r>
          </w:p>
        </w:tc>
        <w:tc>
          <w:tcPr>
            <w:tcW w:w="1578" w:type="dxa"/>
            <w:tcBorders>
              <w:top w:val="single" w:color="auto" w:sz="4" w:space="0"/>
              <w:left w:val="nil"/>
              <w:bottom w:val="single" w:color="auto" w:sz="8" w:space="0"/>
              <w:right w:val="single" w:color="auto" w:sz="8" w:space="0"/>
            </w:tcBorders>
            <w:shd w:val="clear" w:color="auto" w:fill="auto"/>
            <w:vAlign w:val="center"/>
          </w:tcPr>
          <w:p w14:paraId="22C12571">
            <w:pPr>
              <w:widowControl/>
              <w:jc w:val="center"/>
              <w:rPr>
                <w:rFonts w:ascii="宋体" w:hAnsi="宋体" w:cs="宋体"/>
                <w:color w:val="000000"/>
                <w:kern w:val="0"/>
                <w:szCs w:val="21"/>
              </w:rPr>
            </w:pPr>
            <w:r>
              <w:rPr>
                <w:rFonts w:hint="eastAsia" w:ascii="宋体" w:hAnsi="宋体" w:cs="宋体"/>
                <w:color w:val="000000"/>
                <w:kern w:val="0"/>
                <w:szCs w:val="21"/>
              </w:rPr>
              <w:t>服务器硬盘</w:t>
            </w:r>
          </w:p>
        </w:tc>
        <w:tc>
          <w:tcPr>
            <w:tcW w:w="3686" w:type="dxa"/>
            <w:tcBorders>
              <w:top w:val="single" w:color="auto" w:sz="4" w:space="0"/>
              <w:left w:val="nil"/>
              <w:bottom w:val="single" w:color="auto" w:sz="8" w:space="0"/>
              <w:right w:val="single" w:color="auto" w:sz="8" w:space="0"/>
            </w:tcBorders>
            <w:shd w:val="clear" w:color="auto" w:fill="auto"/>
            <w:vAlign w:val="center"/>
          </w:tcPr>
          <w:p w14:paraId="4A2480A7">
            <w:pPr>
              <w:widowControl/>
              <w:jc w:val="center"/>
              <w:rPr>
                <w:rFonts w:hint="eastAsia" w:ascii="宋体" w:hAnsi="宋体" w:cs="宋体"/>
                <w:color w:val="000000"/>
                <w:kern w:val="0"/>
                <w:szCs w:val="21"/>
              </w:rPr>
            </w:pPr>
            <w:r>
              <w:rPr>
                <w:rFonts w:hint="eastAsia" w:ascii="宋体" w:hAnsi="宋体" w:cs="宋体"/>
                <w:color w:val="000000"/>
                <w:kern w:val="0"/>
                <w:szCs w:val="21"/>
              </w:rPr>
              <w:t>1000G 企业级</w:t>
            </w:r>
          </w:p>
        </w:tc>
        <w:tc>
          <w:tcPr>
            <w:tcW w:w="1276" w:type="dxa"/>
            <w:tcBorders>
              <w:top w:val="single" w:color="auto" w:sz="4" w:space="0"/>
              <w:left w:val="nil"/>
              <w:bottom w:val="single" w:color="auto" w:sz="8" w:space="0"/>
              <w:right w:val="single" w:color="auto" w:sz="8" w:space="0"/>
            </w:tcBorders>
            <w:shd w:val="clear" w:color="auto" w:fill="auto"/>
            <w:vAlign w:val="center"/>
          </w:tcPr>
          <w:p w14:paraId="62B3116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nil"/>
              <w:bottom w:val="single" w:color="auto" w:sz="8" w:space="0"/>
              <w:right w:val="single" w:color="auto" w:sz="8" w:space="0"/>
            </w:tcBorders>
            <w:shd w:val="clear" w:color="auto" w:fill="auto"/>
            <w:vAlign w:val="center"/>
          </w:tcPr>
          <w:p w14:paraId="58744538">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578ECBD7">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A96264F">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26</w:t>
            </w:r>
          </w:p>
        </w:tc>
        <w:tc>
          <w:tcPr>
            <w:tcW w:w="1578" w:type="dxa"/>
            <w:tcBorders>
              <w:top w:val="nil"/>
              <w:left w:val="nil"/>
              <w:bottom w:val="single" w:color="auto" w:sz="8" w:space="0"/>
              <w:right w:val="single" w:color="auto" w:sz="8" w:space="0"/>
            </w:tcBorders>
            <w:shd w:val="clear" w:color="auto" w:fill="auto"/>
            <w:vAlign w:val="center"/>
          </w:tcPr>
          <w:p w14:paraId="1565D288">
            <w:pPr>
              <w:widowControl/>
              <w:jc w:val="center"/>
              <w:rPr>
                <w:rFonts w:ascii="宋体" w:hAnsi="宋体" w:cs="宋体"/>
                <w:color w:val="000000"/>
                <w:kern w:val="0"/>
                <w:szCs w:val="21"/>
              </w:rPr>
            </w:pPr>
            <w:r>
              <w:rPr>
                <w:rFonts w:hint="eastAsia" w:ascii="宋体" w:hAnsi="宋体" w:cs="宋体"/>
                <w:color w:val="000000"/>
                <w:kern w:val="0"/>
                <w:szCs w:val="21"/>
              </w:rPr>
              <w:t>服务器RAID卡</w:t>
            </w:r>
          </w:p>
        </w:tc>
        <w:tc>
          <w:tcPr>
            <w:tcW w:w="3686" w:type="dxa"/>
            <w:tcBorders>
              <w:top w:val="nil"/>
              <w:left w:val="nil"/>
              <w:bottom w:val="single" w:color="auto" w:sz="8" w:space="0"/>
              <w:right w:val="single" w:color="auto" w:sz="8" w:space="0"/>
            </w:tcBorders>
            <w:shd w:val="clear" w:color="auto" w:fill="auto"/>
            <w:vAlign w:val="center"/>
          </w:tcPr>
          <w:p w14:paraId="6C489980">
            <w:pPr>
              <w:widowControl/>
              <w:jc w:val="center"/>
              <w:rPr>
                <w:rFonts w:hint="eastAsia" w:ascii="宋体" w:hAnsi="宋体" w:cs="宋体"/>
                <w:color w:val="000000"/>
                <w:kern w:val="0"/>
                <w:szCs w:val="21"/>
              </w:rPr>
            </w:pPr>
            <w:r>
              <w:rPr>
                <w:rFonts w:hint="eastAsia" w:ascii="宋体" w:hAnsi="宋体" w:cs="宋体"/>
                <w:color w:val="000000"/>
                <w:kern w:val="0"/>
                <w:szCs w:val="21"/>
              </w:rPr>
              <w:t>Rocket 640L IVMS8700 专用</w:t>
            </w:r>
          </w:p>
        </w:tc>
        <w:tc>
          <w:tcPr>
            <w:tcW w:w="1276" w:type="dxa"/>
            <w:tcBorders>
              <w:top w:val="nil"/>
              <w:left w:val="nil"/>
              <w:bottom w:val="single" w:color="auto" w:sz="8" w:space="0"/>
              <w:right w:val="single" w:color="auto" w:sz="8" w:space="0"/>
            </w:tcBorders>
            <w:shd w:val="clear" w:color="auto" w:fill="auto"/>
            <w:vAlign w:val="center"/>
          </w:tcPr>
          <w:p w14:paraId="51D4A32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37985D9">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21011B89">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0AF95DBB">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27</w:t>
            </w:r>
          </w:p>
        </w:tc>
        <w:tc>
          <w:tcPr>
            <w:tcW w:w="1578" w:type="dxa"/>
            <w:tcBorders>
              <w:top w:val="nil"/>
              <w:left w:val="nil"/>
              <w:bottom w:val="single" w:color="auto" w:sz="8" w:space="0"/>
              <w:right w:val="single" w:color="auto" w:sz="8" w:space="0"/>
            </w:tcBorders>
            <w:shd w:val="clear" w:color="auto" w:fill="auto"/>
            <w:vAlign w:val="center"/>
          </w:tcPr>
          <w:p w14:paraId="3F76A21E">
            <w:pPr>
              <w:widowControl/>
              <w:jc w:val="center"/>
              <w:rPr>
                <w:rFonts w:ascii="宋体" w:hAnsi="宋体" w:cs="宋体"/>
                <w:color w:val="000000"/>
                <w:kern w:val="0"/>
                <w:szCs w:val="21"/>
              </w:rPr>
            </w:pPr>
            <w:r>
              <w:rPr>
                <w:rFonts w:hint="eastAsia" w:ascii="宋体" w:hAnsi="宋体" w:cs="宋体"/>
                <w:color w:val="000000"/>
                <w:kern w:val="0"/>
                <w:szCs w:val="21"/>
              </w:rPr>
              <w:t>流媒体服务器</w:t>
            </w:r>
          </w:p>
        </w:tc>
        <w:tc>
          <w:tcPr>
            <w:tcW w:w="3686" w:type="dxa"/>
            <w:tcBorders>
              <w:top w:val="nil"/>
              <w:left w:val="nil"/>
              <w:bottom w:val="single" w:color="auto" w:sz="8" w:space="0"/>
              <w:right w:val="single" w:color="auto" w:sz="8" w:space="0"/>
            </w:tcBorders>
            <w:shd w:val="clear" w:color="auto" w:fill="auto"/>
            <w:vAlign w:val="center"/>
          </w:tcPr>
          <w:p w14:paraId="67346BDC">
            <w:pPr>
              <w:widowControl/>
              <w:jc w:val="center"/>
              <w:rPr>
                <w:rFonts w:hint="eastAsia" w:ascii="宋体" w:hAnsi="宋体" w:cs="宋体"/>
                <w:color w:val="000000"/>
                <w:kern w:val="0"/>
                <w:szCs w:val="21"/>
              </w:rPr>
            </w:pPr>
            <w:r>
              <w:rPr>
                <w:rFonts w:hint="eastAsia" w:ascii="宋体" w:hAnsi="宋体" w:cs="宋体"/>
                <w:color w:val="000000"/>
                <w:kern w:val="0"/>
                <w:szCs w:val="21"/>
              </w:rPr>
              <w:t>海康威视/IVMS8700</w:t>
            </w:r>
          </w:p>
        </w:tc>
        <w:tc>
          <w:tcPr>
            <w:tcW w:w="1276" w:type="dxa"/>
            <w:tcBorders>
              <w:top w:val="nil"/>
              <w:left w:val="nil"/>
              <w:bottom w:val="single" w:color="auto" w:sz="8" w:space="0"/>
              <w:right w:val="single" w:color="auto" w:sz="8" w:space="0"/>
            </w:tcBorders>
            <w:shd w:val="clear" w:color="auto" w:fill="auto"/>
            <w:vAlign w:val="center"/>
          </w:tcPr>
          <w:p w14:paraId="06C4CE6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1E477C87">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6694669F">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07CE1CB6">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28</w:t>
            </w:r>
          </w:p>
        </w:tc>
        <w:tc>
          <w:tcPr>
            <w:tcW w:w="1578" w:type="dxa"/>
            <w:tcBorders>
              <w:top w:val="nil"/>
              <w:left w:val="nil"/>
              <w:bottom w:val="single" w:color="auto" w:sz="8" w:space="0"/>
              <w:right w:val="single" w:color="auto" w:sz="8" w:space="0"/>
            </w:tcBorders>
            <w:shd w:val="clear" w:color="auto" w:fill="auto"/>
            <w:vAlign w:val="center"/>
          </w:tcPr>
          <w:p w14:paraId="706F36C5">
            <w:pPr>
              <w:widowControl/>
              <w:jc w:val="center"/>
              <w:rPr>
                <w:rFonts w:ascii="宋体" w:hAnsi="宋体" w:cs="宋体"/>
                <w:color w:val="000000"/>
                <w:kern w:val="0"/>
                <w:szCs w:val="21"/>
              </w:rPr>
            </w:pPr>
            <w:r>
              <w:rPr>
                <w:rFonts w:hint="eastAsia" w:ascii="宋体" w:hAnsi="宋体" w:cs="宋体"/>
                <w:color w:val="000000"/>
                <w:kern w:val="0"/>
                <w:szCs w:val="21"/>
              </w:rPr>
              <w:t>服务器主板</w:t>
            </w:r>
          </w:p>
        </w:tc>
        <w:tc>
          <w:tcPr>
            <w:tcW w:w="3686" w:type="dxa"/>
            <w:tcBorders>
              <w:top w:val="nil"/>
              <w:left w:val="nil"/>
              <w:bottom w:val="single" w:color="auto" w:sz="8" w:space="0"/>
              <w:right w:val="single" w:color="auto" w:sz="8" w:space="0"/>
            </w:tcBorders>
            <w:shd w:val="clear" w:color="auto" w:fill="auto"/>
            <w:vAlign w:val="center"/>
          </w:tcPr>
          <w:p w14:paraId="6DF6524F">
            <w:pPr>
              <w:widowControl/>
              <w:jc w:val="center"/>
              <w:rPr>
                <w:rFonts w:hint="eastAsia" w:ascii="宋体" w:hAnsi="宋体" w:cs="宋体"/>
                <w:color w:val="000000"/>
                <w:kern w:val="0"/>
                <w:szCs w:val="21"/>
              </w:rPr>
            </w:pPr>
            <w:r>
              <w:rPr>
                <w:rFonts w:hint="eastAsia" w:ascii="宋体" w:hAnsi="宋体" w:cs="宋体"/>
                <w:color w:val="000000"/>
                <w:kern w:val="0"/>
                <w:szCs w:val="21"/>
              </w:rPr>
              <w:t>联想RD350</w:t>
            </w:r>
          </w:p>
        </w:tc>
        <w:tc>
          <w:tcPr>
            <w:tcW w:w="1276" w:type="dxa"/>
            <w:tcBorders>
              <w:top w:val="nil"/>
              <w:left w:val="nil"/>
              <w:bottom w:val="single" w:color="auto" w:sz="8" w:space="0"/>
              <w:right w:val="single" w:color="auto" w:sz="8" w:space="0"/>
            </w:tcBorders>
            <w:shd w:val="clear" w:color="auto" w:fill="auto"/>
            <w:vAlign w:val="center"/>
          </w:tcPr>
          <w:p w14:paraId="422C2BB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6FA86D14">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874E4AF">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D125A8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29</w:t>
            </w:r>
          </w:p>
        </w:tc>
        <w:tc>
          <w:tcPr>
            <w:tcW w:w="1578" w:type="dxa"/>
            <w:tcBorders>
              <w:top w:val="nil"/>
              <w:left w:val="nil"/>
              <w:bottom w:val="single" w:color="auto" w:sz="8" w:space="0"/>
              <w:right w:val="single" w:color="auto" w:sz="8" w:space="0"/>
            </w:tcBorders>
            <w:shd w:val="clear" w:color="auto" w:fill="auto"/>
            <w:vAlign w:val="center"/>
          </w:tcPr>
          <w:p w14:paraId="5122C8B5">
            <w:pPr>
              <w:widowControl/>
              <w:jc w:val="center"/>
              <w:rPr>
                <w:rFonts w:ascii="宋体" w:hAnsi="宋体" w:cs="宋体"/>
                <w:color w:val="000000"/>
                <w:kern w:val="0"/>
                <w:szCs w:val="21"/>
              </w:rPr>
            </w:pPr>
            <w:r>
              <w:rPr>
                <w:rFonts w:hint="eastAsia" w:ascii="宋体" w:hAnsi="宋体" w:cs="宋体"/>
                <w:color w:val="000000"/>
                <w:kern w:val="0"/>
                <w:szCs w:val="21"/>
              </w:rPr>
              <w:t>服务器主板</w:t>
            </w:r>
          </w:p>
        </w:tc>
        <w:tc>
          <w:tcPr>
            <w:tcW w:w="3686" w:type="dxa"/>
            <w:tcBorders>
              <w:top w:val="nil"/>
              <w:left w:val="nil"/>
              <w:bottom w:val="single" w:color="auto" w:sz="8" w:space="0"/>
              <w:right w:val="single" w:color="auto" w:sz="8" w:space="0"/>
            </w:tcBorders>
            <w:shd w:val="clear" w:color="auto" w:fill="auto"/>
            <w:vAlign w:val="center"/>
          </w:tcPr>
          <w:p w14:paraId="36850687">
            <w:pPr>
              <w:widowControl/>
              <w:jc w:val="center"/>
              <w:rPr>
                <w:rFonts w:hint="eastAsia" w:ascii="宋体" w:hAnsi="宋体" w:cs="宋体"/>
                <w:color w:val="000000"/>
                <w:kern w:val="0"/>
                <w:szCs w:val="21"/>
              </w:rPr>
            </w:pPr>
            <w:r>
              <w:rPr>
                <w:rFonts w:hint="eastAsia" w:ascii="宋体" w:hAnsi="宋体" w:cs="宋体"/>
                <w:color w:val="000000"/>
                <w:kern w:val="0"/>
                <w:szCs w:val="21"/>
              </w:rPr>
              <w:t>联想RD350 专用</w:t>
            </w:r>
          </w:p>
        </w:tc>
        <w:tc>
          <w:tcPr>
            <w:tcW w:w="1276" w:type="dxa"/>
            <w:tcBorders>
              <w:top w:val="nil"/>
              <w:left w:val="nil"/>
              <w:bottom w:val="single" w:color="auto" w:sz="8" w:space="0"/>
              <w:right w:val="single" w:color="auto" w:sz="8" w:space="0"/>
            </w:tcBorders>
            <w:shd w:val="clear" w:color="auto" w:fill="auto"/>
            <w:vAlign w:val="center"/>
          </w:tcPr>
          <w:p w14:paraId="3FE42CB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13459863">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573A1B9F">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63F1A45">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30</w:t>
            </w:r>
          </w:p>
        </w:tc>
        <w:tc>
          <w:tcPr>
            <w:tcW w:w="1578" w:type="dxa"/>
            <w:tcBorders>
              <w:top w:val="nil"/>
              <w:left w:val="nil"/>
              <w:bottom w:val="single" w:color="auto" w:sz="8" w:space="0"/>
              <w:right w:val="single" w:color="auto" w:sz="8" w:space="0"/>
            </w:tcBorders>
            <w:shd w:val="clear" w:color="auto" w:fill="auto"/>
            <w:vAlign w:val="center"/>
          </w:tcPr>
          <w:p w14:paraId="577930A7">
            <w:pPr>
              <w:widowControl/>
              <w:jc w:val="center"/>
              <w:rPr>
                <w:rFonts w:ascii="宋体" w:hAnsi="宋体" w:cs="宋体"/>
                <w:color w:val="000000"/>
                <w:kern w:val="0"/>
                <w:szCs w:val="21"/>
              </w:rPr>
            </w:pPr>
            <w:r>
              <w:rPr>
                <w:rFonts w:hint="eastAsia" w:ascii="宋体" w:hAnsi="宋体" w:cs="宋体"/>
                <w:color w:val="000000"/>
                <w:kern w:val="0"/>
                <w:szCs w:val="21"/>
              </w:rPr>
              <w:t>存储服务器</w:t>
            </w:r>
          </w:p>
        </w:tc>
        <w:tc>
          <w:tcPr>
            <w:tcW w:w="3686" w:type="dxa"/>
            <w:tcBorders>
              <w:top w:val="nil"/>
              <w:left w:val="nil"/>
              <w:bottom w:val="single" w:color="auto" w:sz="8" w:space="0"/>
              <w:right w:val="single" w:color="auto" w:sz="8" w:space="0"/>
            </w:tcBorders>
            <w:shd w:val="clear" w:color="auto" w:fill="auto"/>
            <w:vAlign w:val="center"/>
          </w:tcPr>
          <w:p w14:paraId="248396F2">
            <w:pPr>
              <w:widowControl/>
              <w:jc w:val="center"/>
              <w:rPr>
                <w:rFonts w:hint="eastAsia" w:ascii="宋体" w:hAnsi="宋体" w:cs="宋体"/>
                <w:color w:val="000000"/>
                <w:kern w:val="0"/>
                <w:szCs w:val="21"/>
              </w:rPr>
            </w:pPr>
            <w:r>
              <w:rPr>
                <w:rFonts w:hint="eastAsia" w:ascii="宋体" w:hAnsi="宋体" w:cs="宋体"/>
                <w:color w:val="000000"/>
                <w:kern w:val="0"/>
                <w:szCs w:val="21"/>
              </w:rPr>
              <w:t>海康威视/80648 48盘位</w:t>
            </w:r>
          </w:p>
        </w:tc>
        <w:tc>
          <w:tcPr>
            <w:tcW w:w="1276" w:type="dxa"/>
            <w:tcBorders>
              <w:top w:val="nil"/>
              <w:left w:val="nil"/>
              <w:bottom w:val="single" w:color="auto" w:sz="8" w:space="0"/>
              <w:right w:val="single" w:color="auto" w:sz="8" w:space="0"/>
            </w:tcBorders>
            <w:shd w:val="clear" w:color="auto" w:fill="auto"/>
            <w:vAlign w:val="center"/>
          </w:tcPr>
          <w:p w14:paraId="39D1B0B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B4D4561">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2CD08FAD">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6D97E1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31</w:t>
            </w:r>
          </w:p>
        </w:tc>
        <w:tc>
          <w:tcPr>
            <w:tcW w:w="1578" w:type="dxa"/>
            <w:tcBorders>
              <w:top w:val="nil"/>
              <w:left w:val="nil"/>
              <w:bottom w:val="single" w:color="auto" w:sz="8" w:space="0"/>
              <w:right w:val="single" w:color="auto" w:sz="8" w:space="0"/>
            </w:tcBorders>
            <w:shd w:val="clear" w:color="auto" w:fill="auto"/>
            <w:vAlign w:val="center"/>
          </w:tcPr>
          <w:p w14:paraId="2C272A29">
            <w:pPr>
              <w:widowControl/>
              <w:jc w:val="center"/>
              <w:rPr>
                <w:rFonts w:ascii="宋体" w:hAnsi="宋体" w:cs="宋体"/>
                <w:color w:val="000000"/>
                <w:kern w:val="0"/>
                <w:szCs w:val="21"/>
              </w:rPr>
            </w:pPr>
            <w:r>
              <w:rPr>
                <w:rFonts w:hint="eastAsia" w:ascii="宋体" w:hAnsi="宋体" w:cs="宋体"/>
                <w:color w:val="000000"/>
                <w:kern w:val="0"/>
                <w:szCs w:val="21"/>
              </w:rPr>
              <w:t>存储服务器主控板</w:t>
            </w:r>
          </w:p>
        </w:tc>
        <w:tc>
          <w:tcPr>
            <w:tcW w:w="3686" w:type="dxa"/>
            <w:tcBorders>
              <w:top w:val="nil"/>
              <w:left w:val="nil"/>
              <w:bottom w:val="single" w:color="auto" w:sz="8" w:space="0"/>
              <w:right w:val="single" w:color="auto" w:sz="8" w:space="0"/>
            </w:tcBorders>
            <w:shd w:val="clear" w:color="auto" w:fill="auto"/>
            <w:vAlign w:val="center"/>
          </w:tcPr>
          <w:p w14:paraId="099B03B9">
            <w:pPr>
              <w:widowControl/>
              <w:jc w:val="center"/>
              <w:rPr>
                <w:rFonts w:hint="eastAsia" w:ascii="宋体" w:hAnsi="宋体" w:cs="宋体"/>
                <w:color w:val="000000"/>
                <w:kern w:val="0"/>
                <w:szCs w:val="21"/>
              </w:rPr>
            </w:pPr>
            <w:r>
              <w:rPr>
                <w:rFonts w:hint="eastAsia" w:ascii="宋体" w:hAnsi="宋体" w:cs="宋体"/>
                <w:color w:val="000000"/>
                <w:kern w:val="0"/>
                <w:szCs w:val="21"/>
              </w:rPr>
              <w:t>海康威视/80648专用</w:t>
            </w:r>
          </w:p>
        </w:tc>
        <w:tc>
          <w:tcPr>
            <w:tcW w:w="1276" w:type="dxa"/>
            <w:tcBorders>
              <w:top w:val="nil"/>
              <w:left w:val="nil"/>
              <w:bottom w:val="single" w:color="auto" w:sz="8" w:space="0"/>
              <w:right w:val="single" w:color="auto" w:sz="8" w:space="0"/>
            </w:tcBorders>
            <w:shd w:val="clear" w:color="auto" w:fill="auto"/>
            <w:vAlign w:val="center"/>
          </w:tcPr>
          <w:p w14:paraId="2C6E850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144F31FE">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21D14CF7">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0FC2CF45">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32</w:t>
            </w:r>
          </w:p>
        </w:tc>
        <w:tc>
          <w:tcPr>
            <w:tcW w:w="1578" w:type="dxa"/>
            <w:tcBorders>
              <w:top w:val="nil"/>
              <w:left w:val="nil"/>
              <w:bottom w:val="single" w:color="auto" w:sz="8" w:space="0"/>
              <w:right w:val="single" w:color="auto" w:sz="8" w:space="0"/>
            </w:tcBorders>
            <w:shd w:val="clear" w:color="auto" w:fill="auto"/>
            <w:vAlign w:val="center"/>
          </w:tcPr>
          <w:p w14:paraId="096B8B2B">
            <w:pPr>
              <w:widowControl/>
              <w:jc w:val="center"/>
              <w:rPr>
                <w:rFonts w:ascii="宋体" w:hAnsi="宋体" w:cs="宋体"/>
                <w:color w:val="000000"/>
                <w:kern w:val="0"/>
                <w:szCs w:val="21"/>
              </w:rPr>
            </w:pPr>
            <w:r>
              <w:rPr>
                <w:rFonts w:hint="eastAsia" w:ascii="宋体" w:hAnsi="宋体" w:cs="宋体"/>
                <w:color w:val="000000"/>
                <w:kern w:val="0"/>
                <w:szCs w:val="21"/>
              </w:rPr>
              <w:t>存储服务器电源</w:t>
            </w:r>
          </w:p>
        </w:tc>
        <w:tc>
          <w:tcPr>
            <w:tcW w:w="3686" w:type="dxa"/>
            <w:tcBorders>
              <w:top w:val="nil"/>
              <w:left w:val="nil"/>
              <w:bottom w:val="single" w:color="auto" w:sz="8" w:space="0"/>
              <w:right w:val="single" w:color="auto" w:sz="8" w:space="0"/>
            </w:tcBorders>
            <w:shd w:val="clear" w:color="auto" w:fill="auto"/>
            <w:vAlign w:val="center"/>
          </w:tcPr>
          <w:p w14:paraId="56C39B85">
            <w:pPr>
              <w:widowControl/>
              <w:jc w:val="center"/>
              <w:rPr>
                <w:rFonts w:hint="eastAsia" w:ascii="宋体" w:hAnsi="宋体" w:cs="宋体"/>
                <w:color w:val="000000"/>
                <w:kern w:val="0"/>
                <w:szCs w:val="21"/>
              </w:rPr>
            </w:pPr>
            <w:r>
              <w:rPr>
                <w:rFonts w:hint="eastAsia" w:ascii="宋体" w:hAnsi="宋体" w:cs="宋体"/>
                <w:color w:val="000000"/>
                <w:kern w:val="0"/>
                <w:szCs w:val="21"/>
              </w:rPr>
              <w:t>海康威视/80648专用</w:t>
            </w:r>
          </w:p>
        </w:tc>
        <w:tc>
          <w:tcPr>
            <w:tcW w:w="1276" w:type="dxa"/>
            <w:tcBorders>
              <w:top w:val="nil"/>
              <w:left w:val="nil"/>
              <w:bottom w:val="single" w:color="auto" w:sz="8" w:space="0"/>
              <w:right w:val="single" w:color="auto" w:sz="8" w:space="0"/>
            </w:tcBorders>
            <w:shd w:val="clear" w:color="auto" w:fill="auto"/>
            <w:vAlign w:val="center"/>
          </w:tcPr>
          <w:p w14:paraId="3331F83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16381937">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1670E357">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39E7FF8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33</w:t>
            </w:r>
          </w:p>
        </w:tc>
        <w:tc>
          <w:tcPr>
            <w:tcW w:w="1578" w:type="dxa"/>
            <w:tcBorders>
              <w:top w:val="nil"/>
              <w:left w:val="nil"/>
              <w:bottom w:val="single" w:color="auto" w:sz="8" w:space="0"/>
              <w:right w:val="single" w:color="auto" w:sz="8" w:space="0"/>
            </w:tcBorders>
            <w:shd w:val="clear" w:color="auto" w:fill="auto"/>
            <w:vAlign w:val="center"/>
          </w:tcPr>
          <w:p w14:paraId="760122E7">
            <w:pPr>
              <w:widowControl/>
              <w:jc w:val="center"/>
              <w:rPr>
                <w:rFonts w:ascii="宋体" w:hAnsi="宋体" w:cs="宋体"/>
                <w:color w:val="000000"/>
                <w:kern w:val="0"/>
                <w:szCs w:val="21"/>
              </w:rPr>
            </w:pPr>
            <w:r>
              <w:rPr>
                <w:rFonts w:hint="eastAsia" w:ascii="宋体" w:hAnsi="宋体" w:cs="宋体"/>
                <w:color w:val="000000"/>
                <w:kern w:val="0"/>
                <w:szCs w:val="21"/>
              </w:rPr>
              <w:t>存储服务器内存</w:t>
            </w:r>
          </w:p>
        </w:tc>
        <w:tc>
          <w:tcPr>
            <w:tcW w:w="3686" w:type="dxa"/>
            <w:tcBorders>
              <w:top w:val="nil"/>
              <w:left w:val="nil"/>
              <w:bottom w:val="single" w:color="auto" w:sz="8" w:space="0"/>
              <w:right w:val="single" w:color="auto" w:sz="8" w:space="0"/>
            </w:tcBorders>
            <w:shd w:val="clear" w:color="auto" w:fill="auto"/>
            <w:vAlign w:val="center"/>
          </w:tcPr>
          <w:p w14:paraId="1DC7693F">
            <w:pPr>
              <w:widowControl/>
              <w:jc w:val="center"/>
              <w:rPr>
                <w:rFonts w:hint="eastAsia" w:ascii="宋体" w:hAnsi="宋体" w:cs="宋体"/>
                <w:color w:val="000000"/>
                <w:kern w:val="0"/>
                <w:szCs w:val="21"/>
              </w:rPr>
            </w:pPr>
            <w:r>
              <w:rPr>
                <w:rFonts w:hint="eastAsia" w:ascii="宋体" w:hAnsi="宋体" w:cs="宋体"/>
                <w:color w:val="000000"/>
                <w:kern w:val="0"/>
                <w:szCs w:val="21"/>
              </w:rPr>
              <w:t>海康威视/80648专用</w:t>
            </w:r>
          </w:p>
        </w:tc>
        <w:tc>
          <w:tcPr>
            <w:tcW w:w="1276" w:type="dxa"/>
            <w:tcBorders>
              <w:top w:val="nil"/>
              <w:left w:val="nil"/>
              <w:bottom w:val="single" w:color="auto" w:sz="8" w:space="0"/>
              <w:right w:val="single" w:color="auto" w:sz="8" w:space="0"/>
            </w:tcBorders>
            <w:shd w:val="clear" w:color="auto" w:fill="auto"/>
            <w:vAlign w:val="center"/>
          </w:tcPr>
          <w:p w14:paraId="0835E50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7A3AC115">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6879FFE1">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37663E4">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34</w:t>
            </w:r>
          </w:p>
        </w:tc>
        <w:tc>
          <w:tcPr>
            <w:tcW w:w="1578" w:type="dxa"/>
            <w:tcBorders>
              <w:top w:val="nil"/>
              <w:left w:val="nil"/>
              <w:bottom w:val="single" w:color="auto" w:sz="8" w:space="0"/>
              <w:right w:val="single" w:color="auto" w:sz="8" w:space="0"/>
            </w:tcBorders>
            <w:shd w:val="clear" w:color="auto" w:fill="auto"/>
            <w:vAlign w:val="center"/>
          </w:tcPr>
          <w:p w14:paraId="11E15458">
            <w:pPr>
              <w:widowControl/>
              <w:jc w:val="center"/>
              <w:rPr>
                <w:rFonts w:ascii="宋体" w:hAnsi="宋体" w:cs="宋体"/>
                <w:color w:val="000000"/>
                <w:kern w:val="0"/>
                <w:szCs w:val="21"/>
              </w:rPr>
            </w:pPr>
            <w:r>
              <w:rPr>
                <w:rFonts w:hint="eastAsia" w:ascii="宋体" w:hAnsi="宋体" w:cs="宋体"/>
                <w:color w:val="000000"/>
                <w:kern w:val="0"/>
                <w:szCs w:val="21"/>
              </w:rPr>
              <w:t>门禁服务器主板</w:t>
            </w:r>
          </w:p>
        </w:tc>
        <w:tc>
          <w:tcPr>
            <w:tcW w:w="3686" w:type="dxa"/>
            <w:tcBorders>
              <w:top w:val="nil"/>
              <w:left w:val="nil"/>
              <w:bottom w:val="single" w:color="auto" w:sz="8" w:space="0"/>
              <w:right w:val="single" w:color="auto" w:sz="8" w:space="0"/>
            </w:tcBorders>
            <w:shd w:val="clear" w:color="auto" w:fill="auto"/>
            <w:vAlign w:val="center"/>
          </w:tcPr>
          <w:p w14:paraId="7C286568">
            <w:pPr>
              <w:widowControl/>
              <w:jc w:val="center"/>
              <w:rPr>
                <w:rFonts w:hint="eastAsia" w:ascii="宋体" w:hAnsi="宋体" w:cs="宋体"/>
                <w:color w:val="000000"/>
                <w:kern w:val="0"/>
                <w:szCs w:val="21"/>
              </w:rPr>
            </w:pPr>
            <w:r>
              <w:rPr>
                <w:rFonts w:hint="eastAsia" w:ascii="宋体" w:hAnsi="宋体" w:cs="宋体"/>
                <w:color w:val="000000"/>
                <w:kern w:val="0"/>
                <w:szCs w:val="21"/>
              </w:rPr>
              <w:t>浪潮/5212M4</w:t>
            </w:r>
          </w:p>
        </w:tc>
        <w:tc>
          <w:tcPr>
            <w:tcW w:w="1276" w:type="dxa"/>
            <w:tcBorders>
              <w:top w:val="nil"/>
              <w:left w:val="nil"/>
              <w:bottom w:val="single" w:color="auto" w:sz="8" w:space="0"/>
              <w:right w:val="single" w:color="auto" w:sz="8" w:space="0"/>
            </w:tcBorders>
            <w:shd w:val="clear" w:color="auto" w:fill="auto"/>
            <w:vAlign w:val="center"/>
          </w:tcPr>
          <w:p w14:paraId="27F63DC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1D928DF4">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1C225B88">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4481E88">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35</w:t>
            </w:r>
          </w:p>
        </w:tc>
        <w:tc>
          <w:tcPr>
            <w:tcW w:w="1578" w:type="dxa"/>
            <w:tcBorders>
              <w:top w:val="nil"/>
              <w:left w:val="nil"/>
              <w:bottom w:val="single" w:color="auto" w:sz="8" w:space="0"/>
              <w:right w:val="single" w:color="auto" w:sz="8" w:space="0"/>
            </w:tcBorders>
            <w:shd w:val="clear" w:color="auto" w:fill="auto"/>
            <w:vAlign w:val="center"/>
          </w:tcPr>
          <w:p w14:paraId="162ADD1F">
            <w:pPr>
              <w:widowControl/>
              <w:jc w:val="center"/>
              <w:rPr>
                <w:rFonts w:ascii="宋体" w:hAnsi="宋体" w:cs="宋体"/>
                <w:color w:val="000000"/>
                <w:kern w:val="0"/>
                <w:szCs w:val="21"/>
              </w:rPr>
            </w:pPr>
            <w:r>
              <w:rPr>
                <w:rFonts w:hint="eastAsia" w:ascii="宋体" w:hAnsi="宋体" w:cs="宋体"/>
                <w:color w:val="000000"/>
                <w:kern w:val="0"/>
                <w:szCs w:val="21"/>
              </w:rPr>
              <w:t>门禁服务器电源</w:t>
            </w:r>
          </w:p>
        </w:tc>
        <w:tc>
          <w:tcPr>
            <w:tcW w:w="3686" w:type="dxa"/>
            <w:tcBorders>
              <w:top w:val="nil"/>
              <w:left w:val="nil"/>
              <w:bottom w:val="single" w:color="auto" w:sz="8" w:space="0"/>
              <w:right w:val="single" w:color="auto" w:sz="8" w:space="0"/>
            </w:tcBorders>
            <w:shd w:val="clear" w:color="auto" w:fill="auto"/>
            <w:vAlign w:val="center"/>
          </w:tcPr>
          <w:p w14:paraId="185E10ED">
            <w:pPr>
              <w:widowControl/>
              <w:jc w:val="center"/>
              <w:rPr>
                <w:rFonts w:hint="eastAsia" w:ascii="宋体" w:hAnsi="宋体" w:cs="宋体"/>
                <w:color w:val="000000"/>
                <w:kern w:val="0"/>
                <w:szCs w:val="21"/>
              </w:rPr>
            </w:pPr>
            <w:r>
              <w:rPr>
                <w:rFonts w:hint="eastAsia" w:ascii="宋体" w:hAnsi="宋体" w:cs="宋体"/>
                <w:color w:val="000000"/>
                <w:kern w:val="0"/>
                <w:szCs w:val="21"/>
              </w:rPr>
              <w:t>浪潮/5212M4专用</w:t>
            </w:r>
          </w:p>
        </w:tc>
        <w:tc>
          <w:tcPr>
            <w:tcW w:w="1276" w:type="dxa"/>
            <w:tcBorders>
              <w:top w:val="nil"/>
              <w:left w:val="nil"/>
              <w:bottom w:val="single" w:color="auto" w:sz="8" w:space="0"/>
              <w:right w:val="single" w:color="auto" w:sz="8" w:space="0"/>
            </w:tcBorders>
            <w:shd w:val="clear" w:color="auto" w:fill="auto"/>
            <w:vAlign w:val="center"/>
          </w:tcPr>
          <w:p w14:paraId="2FA4BA1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476E3183">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73036BF5">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109FB34">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36</w:t>
            </w:r>
          </w:p>
        </w:tc>
        <w:tc>
          <w:tcPr>
            <w:tcW w:w="1578" w:type="dxa"/>
            <w:tcBorders>
              <w:top w:val="nil"/>
              <w:left w:val="nil"/>
              <w:bottom w:val="single" w:color="auto" w:sz="8" w:space="0"/>
              <w:right w:val="single" w:color="auto" w:sz="8" w:space="0"/>
            </w:tcBorders>
            <w:shd w:val="clear" w:color="auto" w:fill="auto"/>
            <w:vAlign w:val="center"/>
          </w:tcPr>
          <w:p w14:paraId="6274434D">
            <w:pPr>
              <w:widowControl/>
              <w:jc w:val="center"/>
              <w:rPr>
                <w:rFonts w:ascii="宋体" w:hAnsi="宋体" w:cs="宋体"/>
                <w:color w:val="000000"/>
                <w:kern w:val="0"/>
                <w:szCs w:val="21"/>
              </w:rPr>
            </w:pPr>
            <w:r>
              <w:rPr>
                <w:rFonts w:hint="eastAsia" w:ascii="宋体" w:hAnsi="宋体" w:cs="宋体"/>
                <w:color w:val="000000"/>
                <w:kern w:val="0"/>
                <w:szCs w:val="21"/>
              </w:rPr>
              <w:t>门禁服务器硬盘</w:t>
            </w:r>
          </w:p>
        </w:tc>
        <w:tc>
          <w:tcPr>
            <w:tcW w:w="3686" w:type="dxa"/>
            <w:tcBorders>
              <w:top w:val="nil"/>
              <w:left w:val="nil"/>
              <w:bottom w:val="single" w:color="auto" w:sz="8" w:space="0"/>
              <w:right w:val="single" w:color="auto" w:sz="8" w:space="0"/>
            </w:tcBorders>
            <w:shd w:val="clear" w:color="auto" w:fill="auto"/>
            <w:vAlign w:val="center"/>
          </w:tcPr>
          <w:p w14:paraId="36183EE0">
            <w:pPr>
              <w:widowControl/>
              <w:jc w:val="center"/>
              <w:rPr>
                <w:rFonts w:hint="eastAsia" w:ascii="宋体" w:hAnsi="宋体" w:cs="宋体"/>
                <w:color w:val="000000"/>
                <w:kern w:val="0"/>
                <w:szCs w:val="21"/>
              </w:rPr>
            </w:pPr>
            <w:r>
              <w:rPr>
                <w:rFonts w:hint="eastAsia" w:ascii="宋体" w:hAnsi="宋体" w:cs="宋体"/>
                <w:color w:val="000000"/>
                <w:kern w:val="0"/>
                <w:szCs w:val="21"/>
              </w:rPr>
              <w:t>浪潮 600G SAS 2.5寸</w:t>
            </w:r>
          </w:p>
        </w:tc>
        <w:tc>
          <w:tcPr>
            <w:tcW w:w="1276" w:type="dxa"/>
            <w:tcBorders>
              <w:top w:val="nil"/>
              <w:left w:val="nil"/>
              <w:bottom w:val="single" w:color="auto" w:sz="8" w:space="0"/>
              <w:right w:val="single" w:color="auto" w:sz="8" w:space="0"/>
            </w:tcBorders>
            <w:shd w:val="clear" w:color="auto" w:fill="auto"/>
            <w:vAlign w:val="center"/>
          </w:tcPr>
          <w:p w14:paraId="4092B4F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45D8FC01">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63B3DB8B">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07BB49C">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37</w:t>
            </w:r>
          </w:p>
        </w:tc>
        <w:tc>
          <w:tcPr>
            <w:tcW w:w="1578" w:type="dxa"/>
            <w:tcBorders>
              <w:top w:val="nil"/>
              <w:left w:val="nil"/>
              <w:bottom w:val="single" w:color="auto" w:sz="8" w:space="0"/>
              <w:right w:val="single" w:color="auto" w:sz="8" w:space="0"/>
            </w:tcBorders>
            <w:shd w:val="clear" w:color="auto" w:fill="auto"/>
            <w:vAlign w:val="center"/>
          </w:tcPr>
          <w:p w14:paraId="4B6EC48B">
            <w:pPr>
              <w:widowControl/>
              <w:jc w:val="center"/>
              <w:rPr>
                <w:rFonts w:ascii="宋体" w:hAnsi="宋体" w:cs="宋体"/>
                <w:color w:val="000000"/>
                <w:kern w:val="0"/>
                <w:szCs w:val="21"/>
              </w:rPr>
            </w:pPr>
            <w:r>
              <w:rPr>
                <w:rFonts w:hint="eastAsia" w:ascii="宋体" w:hAnsi="宋体" w:cs="宋体"/>
                <w:color w:val="000000"/>
                <w:kern w:val="0"/>
                <w:szCs w:val="21"/>
              </w:rPr>
              <w:t>门禁服务器cpu</w:t>
            </w:r>
          </w:p>
        </w:tc>
        <w:tc>
          <w:tcPr>
            <w:tcW w:w="3686" w:type="dxa"/>
            <w:tcBorders>
              <w:top w:val="nil"/>
              <w:left w:val="nil"/>
              <w:bottom w:val="single" w:color="auto" w:sz="8" w:space="0"/>
              <w:right w:val="single" w:color="auto" w:sz="8" w:space="0"/>
            </w:tcBorders>
            <w:shd w:val="clear" w:color="auto" w:fill="auto"/>
            <w:vAlign w:val="center"/>
          </w:tcPr>
          <w:p w14:paraId="30B72B66">
            <w:pPr>
              <w:widowControl/>
              <w:jc w:val="center"/>
              <w:rPr>
                <w:rFonts w:hint="eastAsia" w:ascii="宋体" w:hAnsi="宋体" w:cs="宋体"/>
                <w:color w:val="000000"/>
                <w:kern w:val="0"/>
                <w:szCs w:val="21"/>
              </w:rPr>
            </w:pPr>
            <w:r>
              <w:rPr>
                <w:rFonts w:hint="eastAsia" w:ascii="宋体" w:hAnsi="宋体" w:cs="宋体"/>
                <w:color w:val="000000"/>
                <w:kern w:val="0"/>
                <w:szCs w:val="21"/>
              </w:rPr>
              <w:t>E5-2650V3</w:t>
            </w:r>
          </w:p>
        </w:tc>
        <w:tc>
          <w:tcPr>
            <w:tcW w:w="1276" w:type="dxa"/>
            <w:tcBorders>
              <w:top w:val="nil"/>
              <w:left w:val="nil"/>
              <w:bottom w:val="single" w:color="auto" w:sz="8" w:space="0"/>
              <w:right w:val="single" w:color="auto" w:sz="8" w:space="0"/>
            </w:tcBorders>
            <w:shd w:val="clear" w:color="auto" w:fill="auto"/>
            <w:vAlign w:val="center"/>
          </w:tcPr>
          <w:p w14:paraId="2547924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70B1D694">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094ABB2">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017B1FA8">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38</w:t>
            </w:r>
          </w:p>
        </w:tc>
        <w:tc>
          <w:tcPr>
            <w:tcW w:w="1578" w:type="dxa"/>
            <w:tcBorders>
              <w:top w:val="nil"/>
              <w:left w:val="nil"/>
              <w:bottom w:val="single" w:color="auto" w:sz="8" w:space="0"/>
              <w:right w:val="single" w:color="auto" w:sz="8" w:space="0"/>
            </w:tcBorders>
            <w:shd w:val="clear" w:color="auto" w:fill="auto"/>
            <w:vAlign w:val="center"/>
          </w:tcPr>
          <w:p w14:paraId="0E92E670">
            <w:pPr>
              <w:widowControl/>
              <w:jc w:val="center"/>
              <w:rPr>
                <w:rFonts w:ascii="宋体" w:hAnsi="宋体" w:cs="宋体"/>
                <w:color w:val="000000"/>
                <w:kern w:val="0"/>
                <w:szCs w:val="21"/>
              </w:rPr>
            </w:pPr>
            <w:r>
              <w:rPr>
                <w:rFonts w:hint="eastAsia" w:ascii="宋体" w:hAnsi="宋体" w:cs="宋体"/>
                <w:color w:val="000000"/>
                <w:kern w:val="0"/>
                <w:szCs w:val="21"/>
              </w:rPr>
              <w:t>硬盘录像机</w:t>
            </w:r>
          </w:p>
        </w:tc>
        <w:tc>
          <w:tcPr>
            <w:tcW w:w="3686" w:type="dxa"/>
            <w:tcBorders>
              <w:top w:val="nil"/>
              <w:left w:val="nil"/>
              <w:bottom w:val="single" w:color="auto" w:sz="8" w:space="0"/>
              <w:right w:val="single" w:color="auto" w:sz="8" w:space="0"/>
            </w:tcBorders>
            <w:shd w:val="clear" w:color="auto" w:fill="auto"/>
            <w:vAlign w:val="center"/>
          </w:tcPr>
          <w:p w14:paraId="515BE6DB">
            <w:pPr>
              <w:widowControl/>
              <w:jc w:val="center"/>
              <w:rPr>
                <w:rFonts w:hint="eastAsia" w:ascii="宋体" w:hAnsi="宋体" w:cs="宋体"/>
                <w:color w:val="000000"/>
                <w:kern w:val="0"/>
                <w:szCs w:val="21"/>
              </w:rPr>
            </w:pPr>
            <w:r>
              <w:rPr>
                <w:rFonts w:hint="eastAsia" w:ascii="宋体" w:hAnsi="宋体" w:cs="宋体"/>
                <w:color w:val="000000"/>
                <w:kern w:val="0"/>
                <w:szCs w:val="21"/>
              </w:rPr>
              <w:t>海康威视/32路8盘位双网口</w:t>
            </w:r>
          </w:p>
        </w:tc>
        <w:tc>
          <w:tcPr>
            <w:tcW w:w="1276" w:type="dxa"/>
            <w:tcBorders>
              <w:top w:val="nil"/>
              <w:left w:val="nil"/>
              <w:bottom w:val="single" w:color="auto" w:sz="8" w:space="0"/>
              <w:right w:val="single" w:color="auto" w:sz="8" w:space="0"/>
            </w:tcBorders>
            <w:shd w:val="clear" w:color="auto" w:fill="auto"/>
            <w:vAlign w:val="center"/>
          </w:tcPr>
          <w:p w14:paraId="272EC35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A9138A6">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45423C2C">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DAFB65F">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39</w:t>
            </w:r>
          </w:p>
        </w:tc>
        <w:tc>
          <w:tcPr>
            <w:tcW w:w="1578" w:type="dxa"/>
            <w:tcBorders>
              <w:top w:val="nil"/>
              <w:left w:val="nil"/>
              <w:bottom w:val="single" w:color="auto" w:sz="8" w:space="0"/>
              <w:right w:val="single" w:color="auto" w:sz="8" w:space="0"/>
            </w:tcBorders>
            <w:shd w:val="clear" w:color="auto" w:fill="auto"/>
            <w:vAlign w:val="center"/>
          </w:tcPr>
          <w:p w14:paraId="0CFF0874">
            <w:pPr>
              <w:widowControl/>
              <w:jc w:val="center"/>
              <w:rPr>
                <w:rFonts w:ascii="宋体" w:hAnsi="宋体" w:cs="宋体"/>
                <w:color w:val="000000"/>
                <w:kern w:val="0"/>
                <w:szCs w:val="21"/>
              </w:rPr>
            </w:pPr>
            <w:r>
              <w:rPr>
                <w:rFonts w:hint="eastAsia" w:ascii="宋体" w:hAnsi="宋体" w:cs="宋体"/>
                <w:color w:val="000000"/>
                <w:kern w:val="0"/>
                <w:szCs w:val="21"/>
              </w:rPr>
              <w:t>硬盘录像机</w:t>
            </w:r>
          </w:p>
        </w:tc>
        <w:tc>
          <w:tcPr>
            <w:tcW w:w="3686" w:type="dxa"/>
            <w:tcBorders>
              <w:top w:val="nil"/>
              <w:left w:val="nil"/>
              <w:bottom w:val="single" w:color="auto" w:sz="8" w:space="0"/>
              <w:right w:val="single" w:color="auto" w:sz="8" w:space="0"/>
            </w:tcBorders>
            <w:shd w:val="clear" w:color="auto" w:fill="auto"/>
            <w:vAlign w:val="center"/>
          </w:tcPr>
          <w:p w14:paraId="2E98F561">
            <w:pPr>
              <w:widowControl/>
              <w:jc w:val="center"/>
              <w:rPr>
                <w:rFonts w:hint="eastAsia" w:ascii="宋体" w:hAnsi="宋体" w:cs="宋体"/>
                <w:color w:val="000000"/>
                <w:kern w:val="0"/>
                <w:szCs w:val="21"/>
              </w:rPr>
            </w:pPr>
            <w:r>
              <w:rPr>
                <w:rFonts w:hint="eastAsia" w:ascii="宋体" w:hAnsi="宋体" w:cs="宋体"/>
                <w:color w:val="000000"/>
                <w:kern w:val="0"/>
                <w:szCs w:val="21"/>
              </w:rPr>
              <w:t>海康威视/16路4盘位双网口</w:t>
            </w:r>
          </w:p>
        </w:tc>
        <w:tc>
          <w:tcPr>
            <w:tcW w:w="1276" w:type="dxa"/>
            <w:tcBorders>
              <w:top w:val="nil"/>
              <w:left w:val="nil"/>
              <w:bottom w:val="single" w:color="auto" w:sz="8" w:space="0"/>
              <w:right w:val="single" w:color="auto" w:sz="8" w:space="0"/>
            </w:tcBorders>
            <w:shd w:val="clear" w:color="auto" w:fill="auto"/>
            <w:vAlign w:val="center"/>
          </w:tcPr>
          <w:p w14:paraId="6A99EF7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2121F26">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7C2CF7A7">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6AF8EE6">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40</w:t>
            </w:r>
          </w:p>
        </w:tc>
        <w:tc>
          <w:tcPr>
            <w:tcW w:w="1578" w:type="dxa"/>
            <w:tcBorders>
              <w:top w:val="nil"/>
              <w:left w:val="nil"/>
              <w:bottom w:val="single" w:color="auto" w:sz="8" w:space="0"/>
              <w:right w:val="single" w:color="auto" w:sz="8" w:space="0"/>
            </w:tcBorders>
            <w:shd w:val="clear" w:color="auto" w:fill="auto"/>
            <w:vAlign w:val="center"/>
          </w:tcPr>
          <w:p w14:paraId="18614A49">
            <w:pPr>
              <w:widowControl/>
              <w:jc w:val="center"/>
              <w:rPr>
                <w:rFonts w:ascii="宋体" w:hAnsi="宋体" w:cs="宋体"/>
                <w:color w:val="000000"/>
                <w:kern w:val="0"/>
                <w:szCs w:val="21"/>
              </w:rPr>
            </w:pPr>
            <w:r>
              <w:rPr>
                <w:rFonts w:hint="eastAsia" w:ascii="宋体" w:hAnsi="宋体" w:cs="宋体"/>
                <w:color w:val="000000"/>
                <w:kern w:val="0"/>
                <w:szCs w:val="21"/>
              </w:rPr>
              <w:t>硬盘录像机</w:t>
            </w:r>
          </w:p>
        </w:tc>
        <w:tc>
          <w:tcPr>
            <w:tcW w:w="3686" w:type="dxa"/>
            <w:tcBorders>
              <w:top w:val="nil"/>
              <w:left w:val="nil"/>
              <w:bottom w:val="single" w:color="auto" w:sz="8" w:space="0"/>
              <w:right w:val="single" w:color="auto" w:sz="8" w:space="0"/>
            </w:tcBorders>
            <w:shd w:val="clear" w:color="auto" w:fill="auto"/>
            <w:vAlign w:val="center"/>
          </w:tcPr>
          <w:p w14:paraId="4CE55887">
            <w:pPr>
              <w:widowControl/>
              <w:jc w:val="center"/>
              <w:rPr>
                <w:rFonts w:hint="eastAsia" w:ascii="宋体" w:hAnsi="宋体" w:cs="宋体"/>
                <w:color w:val="000000"/>
                <w:kern w:val="0"/>
                <w:szCs w:val="21"/>
              </w:rPr>
            </w:pPr>
            <w:r>
              <w:rPr>
                <w:rFonts w:hint="eastAsia" w:ascii="宋体" w:hAnsi="宋体" w:cs="宋体"/>
                <w:color w:val="000000"/>
                <w:kern w:val="0"/>
                <w:szCs w:val="21"/>
              </w:rPr>
              <w:t>海康威视/8路4盘位双网口</w:t>
            </w:r>
          </w:p>
        </w:tc>
        <w:tc>
          <w:tcPr>
            <w:tcW w:w="1276" w:type="dxa"/>
            <w:tcBorders>
              <w:top w:val="nil"/>
              <w:left w:val="nil"/>
              <w:bottom w:val="single" w:color="auto" w:sz="8" w:space="0"/>
              <w:right w:val="single" w:color="auto" w:sz="8" w:space="0"/>
            </w:tcBorders>
            <w:shd w:val="clear" w:color="auto" w:fill="auto"/>
            <w:vAlign w:val="center"/>
          </w:tcPr>
          <w:p w14:paraId="653E23D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63C934C">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289C2469">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2B7B02C">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41</w:t>
            </w:r>
          </w:p>
        </w:tc>
        <w:tc>
          <w:tcPr>
            <w:tcW w:w="1578" w:type="dxa"/>
            <w:tcBorders>
              <w:top w:val="nil"/>
              <w:left w:val="nil"/>
              <w:bottom w:val="single" w:color="auto" w:sz="8" w:space="0"/>
              <w:right w:val="single" w:color="auto" w:sz="8" w:space="0"/>
            </w:tcBorders>
            <w:shd w:val="clear" w:color="auto" w:fill="auto"/>
            <w:vAlign w:val="center"/>
          </w:tcPr>
          <w:p w14:paraId="0E8A44B2">
            <w:pPr>
              <w:widowControl/>
              <w:jc w:val="center"/>
              <w:rPr>
                <w:rFonts w:ascii="宋体" w:hAnsi="宋体" w:cs="宋体"/>
                <w:color w:val="000000"/>
                <w:kern w:val="0"/>
                <w:szCs w:val="21"/>
              </w:rPr>
            </w:pPr>
            <w:r>
              <w:rPr>
                <w:rFonts w:hint="eastAsia" w:ascii="宋体" w:hAnsi="宋体" w:cs="宋体"/>
                <w:color w:val="000000"/>
                <w:kern w:val="0"/>
                <w:szCs w:val="21"/>
              </w:rPr>
              <w:t>硬盘录像机</w:t>
            </w:r>
          </w:p>
        </w:tc>
        <w:tc>
          <w:tcPr>
            <w:tcW w:w="3686" w:type="dxa"/>
            <w:tcBorders>
              <w:top w:val="nil"/>
              <w:left w:val="nil"/>
              <w:bottom w:val="single" w:color="auto" w:sz="8" w:space="0"/>
              <w:right w:val="single" w:color="auto" w:sz="8" w:space="0"/>
            </w:tcBorders>
            <w:shd w:val="clear" w:color="auto" w:fill="auto"/>
            <w:vAlign w:val="center"/>
          </w:tcPr>
          <w:p w14:paraId="63D4405B">
            <w:pPr>
              <w:widowControl/>
              <w:jc w:val="center"/>
              <w:rPr>
                <w:rFonts w:hint="eastAsia" w:ascii="宋体" w:hAnsi="宋体" w:cs="宋体"/>
                <w:color w:val="000000"/>
                <w:kern w:val="0"/>
                <w:szCs w:val="21"/>
              </w:rPr>
            </w:pPr>
            <w:r>
              <w:rPr>
                <w:rFonts w:hint="eastAsia" w:ascii="宋体" w:hAnsi="宋体" w:cs="宋体"/>
                <w:color w:val="000000"/>
                <w:kern w:val="0"/>
                <w:szCs w:val="21"/>
              </w:rPr>
              <w:t>海康威视/4路1盘位POE供电</w:t>
            </w:r>
          </w:p>
        </w:tc>
        <w:tc>
          <w:tcPr>
            <w:tcW w:w="1276" w:type="dxa"/>
            <w:tcBorders>
              <w:top w:val="nil"/>
              <w:left w:val="nil"/>
              <w:bottom w:val="single" w:color="auto" w:sz="8" w:space="0"/>
              <w:right w:val="single" w:color="auto" w:sz="8" w:space="0"/>
            </w:tcBorders>
            <w:shd w:val="clear" w:color="auto" w:fill="auto"/>
            <w:vAlign w:val="center"/>
          </w:tcPr>
          <w:p w14:paraId="02C6059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FCA4B65">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1EA6C938">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65576CEF">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42</w:t>
            </w:r>
          </w:p>
        </w:tc>
        <w:tc>
          <w:tcPr>
            <w:tcW w:w="1578" w:type="dxa"/>
            <w:tcBorders>
              <w:top w:val="nil"/>
              <w:left w:val="nil"/>
              <w:bottom w:val="single" w:color="auto" w:sz="8" w:space="0"/>
              <w:right w:val="single" w:color="auto" w:sz="8" w:space="0"/>
            </w:tcBorders>
            <w:shd w:val="clear" w:color="auto" w:fill="auto"/>
            <w:vAlign w:val="center"/>
          </w:tcPr>
          <w:p w14:paraId="112AA5CE">
            <w:pPr>
              <w:widowControl/>
              <w:jc w:val="center"/>
              <w:rPr>
                <w:rFonts w:ascii="宋体" w:hAnsi="宋体" w:cs="宋体"/>
                <w:color w:val="000000"/>
                <w:kern w:val="0"/>
                <w:szCs w:val="21"/>
              </w:rPr>
            </w:pPr>
            <w:r>
              <w:rPr>
                <w:rFonts w:hint="eastAsia" w:ascii="宋体" w:hAnsi="宋体" w:cs="宋体"/>
                <w:color w:val="000000"/>
                <w:kern w:val="0"/>
                <w:szCs w:val="21"/>
              </w:rPr>
              <w:t>UPS电池</w:t>
            </w:r>
          </w:p>
        </w:tc>
        <w:tc>
          <w:tcPr>
            <w:tcW w:w="3686" w:type="dxa"/>
            <w:tcBorders>
              <w:top w:val="nil"/>
              <w:left w:val="nil"/>
              <w:bottom w:val="single" w:color="auto" w:sz="8" w:space="0"/>
              <w:right w:val="single" w:color="auto" w:sz="8" w:space="0"/>
            </w:tcBorders>
            <w:shd w:val="clear" w:color="auto" w:fill="auto"/>
            <w:vAlign w:val="center"/>
          </w:tcPr>
          <w:p w14:paraId="4E2E8B04">
            <w:pPr>
              <w:widowControl/>
              <w:jc w:val="center"/>
              <w:rPr>
                <w:rFonts w:hint="eastAsia" w:ascii="宋体" w:hAnsi="宋体" w:cs="宋体"/>
                <w:color w:val="000000"/>
                <w:kern w:val="0"/>
                <w:szCs w:val="21"/>
              </w:rPr>
            </w:pPr>
            <w:r>
              <w:rPr>
                <w:rFonts w:hint="eastAsia" w:ascii="宋体" w:hAnsi="宋体" w:cs="宋体"/>
                <w:color w:val="000000"/>
                <w:kern w:val="0"/>
                <w:szCs w:val="21"/>
              </w:rPr>
              <w:t>科华/12V100AH</w:t>
            </w:r>
          </w:p>
        </w:tc>
        <w:tc>
          <w:tcPr>
            <w:tcW w:w="1276" w:type="dxa"/>
            <w:tcBorders>
              <w:top w:val="nil"/>
              <w:left w:val="nil"/>
              <w:bottom w:val="single" w:color="auto" w:sz="8" w:space="0"/>
              <w:right w:val="single" w:color="auto" w:sz="8" w:space="0"/>
            </w:tcBorders>
            <w:shd w:val="clear" w:color="auto" w:fill="auto"/>
            <w:vAlign w:val="center"/>
          </w:tcPr>
          <w:p w14:paraId="28C5CE4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210D06A">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19800D3D">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3B999A4E">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43</w:t>
            </w:r>
          </w:p>
        </w:tc>
        <w:tc>
          <w:tcPr>
            <w:tcW w:w="1578" w:type="dxa"/>
            <w:tcBorders>
              <w:top w:val="nil"/>
              <w:left w:val="nil"/>
              <w:bottom w:val="single" w:color="auto" w:sz="8" w:space="0"/>
              <w:right w:val="single" w:color="auto" w:sz="8" w:space="0"/>
            </w:tcBorders>
            <w:shd w:val="clear" w:color="auto" w:fill="auto"/>
            <w:vAlign w:val="center"/>
          </w:tcPr>
          <w:p w14:paraId="01FD5B98">
            <w:pPr>
              <w:widowControl/>
              <w:jc w:val="center"/>
              <w:rPr>
                <w:rFonts w:ascii="宋体" w:hAnsi="宋体" w:cs="宋体"/>
                <w:color w:val="000000"/>
                <w:kern w:val="0"/>
                <w:szCs w:val="21"/>
              </w:rPr>
            </w:pPr>
            <w:r>
              <w:rPr>
                <w:rFonts w:hint="eastAsia" w:ascii="宋体" w:hAnsi="宋体" w:cs="宋体"/>
                <w:color w:val="000000"/>
                <w:kern w:val="0"/>
                <w:szCs w:val="21"/>
              </w:rPr>
              <w:t>安防工作站</w:t>
            </w:r>
          </w:p>
        </w:tc>
        <w:tc>
          <w:tcPr>
            <w:tcW w:w="3686" w:type="dxa"/>
            <w:tcBorders>
              <w:top w:val="nil"/>
              <w:left w:val="nil"/>
              <w:bottom w:val="single" w:color="auto" w:sz="8" w:space="0"/>
              <w:right w:val="single" w:color="auto" w:sz="8" w:space="0"/>
            </w:tcBorders>
            <w:shd w:val="clear" w:color="auto" w:fill="auto"/>
            <w:vAlign w:val="center"/>
          </w:tcPr>
          <w:p w14:paraId="6EF78D48">
            <w:pPr>
              <w:widowControl/>
              <w:jc w:val="center"/>
              <w:rPr>
                <w:rFonts w:hint="eastAsia" w:ascii="宋体" w:hAnsi="宋体" w:cs="宋体"/>
                <w:color w:val="000000"/>
                <w:kern w:val="0"/>
                <w:szCs w:val="21"/>
              </w:rPr>
            </w:pPr>
            <w:r>
              <w:rPr>
                <w:rFonts w:hint="eastAsia" w:ascii="宋体" w:hAnsi="宋体" w:cs="宋体"/>
                <w:color w:val="000000"/>
                <w:kern w:val="0"/>
                <w:szCs w:val="21"/>
              </w:rPr>
              <w:t>Dell/3080 （配置I5/16G/512GSSD/4G独显）</w:t>
            </w:r>
          </w:p>
        </w:tc>
        <w:tc>
          <w:tcPr>
            <w:tcW w:w="1276" w:type="dxa"/>
            <w:tcBorders>
              <w:top w:val="nil"/>
              <w:left w:val="nil"/>
              <w:bottom w:val="single" w:color="auto" w:sz="8" w:space="0"/>
              <w:right w:val="single" w:color="auto" w:sz="8" w:space="0"/>
            </w:tcBorders>
            <w:shd w:val="clear" w:color="auto" w:fill="auto"/>
            <w:vAlign w:val="center"/>
          </w:tcPr>
          <w:p w14:paraId="72E20BD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7A815679">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2FF24B94">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B368353">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44</w:t>
            </w:r>
          </w:p>
        </w:tc>
        <w:tc>
          <w:tcPr>
            <w:tcW w:w="1578" w:type="dxa"/>
            <w:tcBorders>
              <w:top w:val="nil"/>
              <w:left w:val="nil"/>
              <w:bottom w:val="single" w:color="auto" w:sz="8" w:space="0"/>
              <w:right w:val="single" w:color="auto" w:sz="8" w:space="0"/>
            </w:tcBorders>
            <w:shd w:val="clear" w:color="auto" w:fill="auto"/>
            <w:vAlign w:val="center"/>
          </w:tcPr>
          <w:p w14:paraId="4FAE7CF3">
            <w:pPr>
              <w:widowControl/>
              <w:jc w:val="center"/>
              <w:rPr>
                <w:rFonts w:ascii="宋体" w:hAnsi="宋体" w:cs="宋体"/>
                <w:color w:val="000000"/>
                <w:kern w:val="0"/>
                <w:szCs w:val="21"/>
              </w:rPr>
            </w:pPr>
            <w:r>
              <w:rPr>
                <w:rFonts w:hint="eastAsia" w:ascii="宋体" w:hAnsi="宋体" w:cs="宋体"/>
                <w:color w:val="000000"/>
                <w:kern w:val="0"/>
                <w:szCs w:val="21"/>
              </w:rPr>
              <w:t>主板</w:t>
            </w:r>
          </w:p>
        </w:tc>
        <w:tc>
          <w:tcPr>
            <w:tcW w:w="3686" w:type="dxa"/>
            <w:tcBorders>
              <w:top w:val="nil"/>
              <w:left w:val="nil"/>
              <w:bottom w:val="single" w:color="auto" w:sz="8" w:space="0"/>
              <w:right w:val="single" w:color="auto" w:sz="8" w:space="0"/>
            </w:tcBorders>
            <w:shd w:val="clear" w:color="auto" w:fill="auto"/>
            <w:vAlign w:val="center"/>
          </w:tcPr>
          <w:p w14:paraId="65CE0D43">
            <w:pPr>
              <w:widowControl/>
              <w:jc w:val="center"/>
              <w:rPr>
                <w:rFonts w:hint="eastAsia" w:ascii="宋体" w:hAnsi="宋体" w:cs="宋体"/>
                <w:color w:val="000000"/>
                <w:kern w:val="0"/>
                <w:szCs w:val="21"/>
              </w:rPr>
            </w:pPr>
            <w:r>
              <w:rPr>
                <w:rFonts w:hint="eastAsia" w:ascii="宋体" w:hAnsi="宋体" w:cs="宋体"/>
                <w:color w:val="000000"/>
                <w:kern w:val="0"/>
                <w:szCs w:val="21"/>
              </w:rPr>
              <w:t>DELL/3050MT 专用</w:t>
            </w:r>
          </w:p>
        </w:tc>
        <w:tc>
          <w:tcPr>
            <w:tcW w:w="1276" w:type="dxa"/>
            <w:tcBorders>
              <w:top w:val="nil"/>
              <w:left w:val="nil"/>
              <w:bottom w:val="single" w:color="auto" w:sz="8" w:space="0"/>
              <w:right w:val="single" w:color="auto" w:sz="8" w:space="0"/>
            </w:tcBorders>
            <w:shd w:val="clear" w:color="auto" w:fill="auto"/>
            <w:vAlign w:val="center"/>
          </w:tcPr>
          <w:p w14:paraId="2C5935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41CF1CF0">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74A5CF54">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6585030">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45</w:t>
            </w:r>
          </w:p>
        </w:tc>
        <w:tc>
          <w:tcPr>
            <w:tcW w:w="1578" w:type="dxa"/>
            <w:tcBorders>
              <w:top w:val="nil"/>
              <w:left w:val="nil"/>
              <w:bottom w:val="single" w:color="auto" w:sz="8" w:space="0"/>
              <w:right w:val="single" w:color="auto" w:sz="8" w:space="0"/>
            </w:tcBorders>
            <w:shd w:val="clear" w:color="auto" w:fill="auto"/>
            <w:vAlign w:val="center"/>
          </w:tcPr>
          <w:p w14:paraId="5C6ACA66">
            <w:pPr>
              <w:widowControl/>
              <w:jc w:val="center"/>
              <w:rPr>
                <w:rFonts w:ascii="宋体" w:hAnsi="宋体" w:cs="宋体"/>
                <w:color w:val="000000"/>
                <w:kern w:val="0"/>
                <w:szCs w:val="21"/>
              </w:rPr>
            </w:pPr>
            <w:r>
              <w:rPr>
                <w:rFonts w:hint="eastAsia" w:ascii="宋体" w:hAnsi="宋体" w:cs="宋体"/>
                <w:color w:val="000000"/>
                <w:kern w:val="0"/>
                <w:szCs w:val="21"/>
              </w:rPr>
              <w:t>CPU</w:t>
            </w:r>
          </w:p>
        </w:tc>
        <w:tc>
          <w:tcPr>
            <w:tcW w:w="3686" w:type="dxa"/>
            <w:tcBorders>
              <w:top w:val="nil"/>
              <w:left w:val="nil"/>
              <w:bottom w:val="single" w:color="auto" w:sz="8" w:space="0"/>
              <w:right w:val="single" w:color="auto" w:sz="8" w:space="0"/>
            </w:tcBorders>
            <w:shd w:val="clear" w:color="auto" w:fill="auto"/>
            <w:vAlign w:val="center"/>
          </w:tcPr>
          <w:p w14:paraId="00356AF3">
            <w:pPr>
              <w:widowControl/>
              <w:jc w:val="center"/>
              <w:rPr>
                <w:rFonts w:hint="eastAsia" w:ascii="宋体" w:hAnsi="宋体" w:cs="宋体"/>
                <w:color w:val="000000"/>
                <w:kern w:val="0"/>
                <w:szCs w:val="21"/>
              </w:rPr>
            </w:pPr>
            <w:r>
              <w:rPr>
                <w:rFonts w:hint="eastAsia" w:ascii="宋体" w:hAnsi="宋体" w:cs="宋体"/>
                <w:color w:val="000000"/>
                <w:kern w:val="0"/>
                <w:szCs w:val="21"/>
              </w:rPr>
              <w:t>I5-7500</w:t>
            </w:r>
          </w:p>
        </w:tc>
        <w:tc>
          <w:tcPr>
            <w:tcW w:w="1276" w:type="dxa"/>
            <w:tcBorders>
              <w:top w:val="nil"/>
              <w:left w:val="nil"/>
              <w:bottom w:val="single" w:color="auto" w:sz="8" w:space="0"/>
              <w:right w:val="single" w:color="auto" w:sz="8" w:space="0"/>
            </w:tcBorders>
            <w:shd w:val="clear" w:color="auto" w:fill="auto"/>
            <w:vAlign w:val="center"/>
          </w:tcPr>
          <w:p w14:paraId="7E5DF43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64BF532">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54B39B1E">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6D00C7A4">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46</w:t>
            </w:r>
          </w:p>
        </w:tc>
        <w:tc>
          <w:tcPr>
            <w:tcW w:w="1578" w:type="dxa"/>
            <w:tcBorders>
              <w:top w:val="nil"/>
              <w:left w:val="nil"/>
              <w:bottom w:val="single" w:color="auto" w:sz="8" w:space="0"/>
              <w:right w:val="single" w:color="auto" w:sz="8" w:space="0"/>
            </w:tcBorders>
            <w:shd w:val="clear" w:color="auto" w:fill="auto"/>
            <w:vAlign w:val="center"/>
          </w:tcPr>
          <w:p w14:paraId="70807335">
            <w:pPr>
              <w:widowControl/>
              <w:jc w:val="center"/>
              <w:rPr>
                <w:rFonts w:ascii="宋体" w:hAnsi="宋体" w:cs="宋体"/>
                <w:color w:val="000000"/>
                <w:kern w:val="0"/>
                <w:szCs w:val="21"/>
              </w:rPr>
            </w:pPr>
            <w:r>
              <w:rPr>
                <w:rFonts w:hint="eastAsia" w:ascii="宋体" w:hAnsi="宋体" w:cs="宋体"/>
                <w:color w:val="000000"/>
                <w:kern w:val="0"/>
                <w:szCs w:val="21"/>
              </w:rPr>
              <w:t>内存</w:t>
            </w:r>
          </w:p>
        </w:tc>
        <w:tc>
          <w:tcPr>
            <w:tcW w:w="3686" w:type="dxa"/>
            <w:tcBorders>
              <w:top w:val="nil"/>
              <w:left w:val="nil"/>
              <w:bottom w:val="single" w:color="auto" w:sz="8" w:space="0"/>
              <w:right w:val="single" w:color="auto" w:sz="8" w:space="0"/>
            </w:tcBorders>
            <w:shd w:val="clear" w:color="auto" w:fill="auto"/>
            <w:vAlign w:val="center"/>
          </w:tcPr>
          <w:p w14:paraId="29FC8ECA">
            <w:pPr>
              <w:widowControl/>
              <w:jc w:val="center"/>
              <w:rPr>
                <w:rFonts w:hint="eastAsia" w:ascii="宋体" w:hAnsi="宋体" w:cs="宋体"/>
                <w:color w:val="000000"/>
                <w:kern w:val="0"/>
                <w:szCs w:val="21"/>
              </w:rPr>
            </w:pPr>
            <w:r>
              <w:rPr>
                <w:rFonts w:hint="eastAsia" w:ascii="宋体" w:hAnsi="宋体" w:cs="宋体"/>
                <w:color w:val="000000"/>
                <w:kern w:val="0"/>
                <w:szCs w:val="21"/>
              </w:rPr>
              <w:t>16G DDR4</w:t>
            </w:r>
          </w:p>
        </w:tc>
        <w:tc>
          <w:tcPr>
            <w:tcW w:w="1276" w:type="dxa"/>
            <w:tcBorders>
              <w:top w:val="nil"/>
              <w:left w:val="nil"/>
              <w:bottom w:val="single" w:color="auto" w:sz="8" w:space="0"/>
              <w:right w:val="single" w:color="auto" w:sz="8" w:space="0"/>
            </w:tcBorders>
            <w:shd w:val="clear" w:color="auto" w:fill="auto"/>
            <w:vAlign w:val="center"/>
          </w:tcPr>
          <w:p w14:paraId="2CEB313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4D468216">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07FF990F">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A6E7F58">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47</w:t>
            </w:r>
          </w:p>
        </w:tc>
        <w:tc>
          <w:tcPr>
            <w:tcW w:w="1578" w:type="dxa"/>
            <w:tcBorders>
              <w:top w:val="nil"/>
              <w:left w:val="nil"/>
              <w:bottom w:val="single" w:color="auto" w:sz="8" w:space="0"/>
              <w:right w:val="single" w:color="auto" w:sz="8" w:space="0"/>
            </w:tcBorders>
            <w:shd w:val="clear" w:color="auto" w:fill="auto"/>
            <w:vAlign w:val="center"/>
          </w:tcPr>
          <w:p w14:paraId="41884A15">
            <w:pPr>
              <w:widowControl/>
              <w:jc w:val="center"/>
              <w:rPr>
                <w:rFonts w:ascii="宋体" w:hAnsi="宋体" w:cs="宋体"/>
                <w:color w:val="000000"/>
                <w:kern w:val="0"/>
                <w:szCs w:val="21"/>
              </w:rPr>
            </w:pPr>
            <w:r>
              <w:rPr>
                <w:rFonts w:hint="eastAsia" w:ascii="宋体" w:hAnsi="宋体" w:cs="宋体"/>
                <w:color w:val="000000"/>
                <w:kern w:val="0"/>
                <w:szCs w:val="21"/>
              </w:rPr>
              <w:t>硬盘</w:t>
            </w:r>
          </w:p>
        </w:tc>
        <w:tc>
          <w:tcPr>
            <w:tcW w:w="3686" w:type="dxa"/>
            <w:tcBorders>
              <w:top w:val="nil"/>
              <w:left w:val="nil"/>
              <w:bottom w:val="single" w:color="auto" w:sz="8" w:space="0"/>
              <w:right w:val="single" w:color="auto" w:sz="8" w:space="0"/>
            </w:tcBorders>
            <w:shd w:val="clear" w:color="auto" w:fill="auto"/>
            <w:vAlign w:val="center"/>
          </w:tcPr>
          <w:p w14:paraId="04F66313">
            <w:pPr>
              <w:widowControl/>
              <w:jc w:val="center"/>
              <w:rPr>
                <w:rFonts w:hint="eastAsia" w:ascii="宋体" w:hAnsi="宋体" w:cs="宋体"/>
                <w:color w:val="000000"/>
                <w:kern w:val="0"/>
                <w:szCs w:val="21"/>
              </w:rPr>
            </w:pPr>
            <w:r>
              <w:rPr>
                <w:rFonts w:hint="eastAsia" w:ascii="宋体" w:hAnsi="宋体" w:cs="宋体"/>
                <w:color w:val="000000"/>
                <w:kern w:val="0"/>
                <w:szCs w:val="21"/>
              </w:rPr>
              <w:t>500G SSD</w:t>
            </w:r>
          </w:p>
        </w:tc>
        <w:tc>
          <w:tcPr>
            <w:tcW w:w="1276" w:type="dxa"/>
            <w:tcBorders>
              <w:top w:val="nil"/>
              <w:left w:val="nil"/>
              <w:bottom w:val="single" w:color="auto" w:sz="8" w:space="0"/>
              <w:right w:val="single" w:color="auto" w:sz="8" w:space="0"/>
            </w:tcBorders>
            <w:shd w:val="clear" w:color="auto" w:fill="auto"/>
            <w:vAlign w:val="center"/>
          </w:tcPr>
          <w:p w14:paraId="21BA5A8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12C1FBC">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62AEBA26">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6C1CD325">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48</w:t>
            </w:r>
          </w:p>
        </w:tc>
        <w:tc>
          <w:tcPr>
            <w:tcW w:w="1578" w:type="dxa"/>
            <w:tcBorders>
              <w:top w:val="nil"/>
              <w:left w:val="nil"/>
              <w:bottom w:val="single" w:color="auto" w:sz="8" w:space="0"/>
              <w:right w:val="single" w:color="auto" w:sz="8" w:space="0"/>
            </w:tcBorders>
            <w:shd w:val="clear" w:color="auto" w:fill="auto"/>
            <w:vAlign w:val="center"/>
          </w:tcPr>
          <w:p w14:paraId="7A79240F">
            <w:pPr>
              <w:widowControl/>
              <w:jc w:val="center"/>
              <w:rPr>
                <w:rFonts w:ascii="宋体" w:hAnsi="宋体" w:cs="宋体"/>
                <w:color w:val="000000"/>
                <w:kern w:val="0"/>
                <w:szCs w:val="21"/>
              </w:rPr>
            </w:pPr>
            <w:r>
              <w:rPr>
                <w:rFonts w:hint="eastAsia" w:ascii="宋体" w:hAnsi="宋体" w:cs="宋体"/>
                <w:color w:val="000000"/>
                <w:kern w:val="0"/>
                <w:szCs w:val="21"/>
              </w:rPr>
              <w:t>电源</w:t>
            </w:r>
          </w:p>
        </w:tc>
        <w:tc>
          <w:tcPr>
            <w:tcW w:w="3686" w:type="dxa"/>
            <w:tcBorders>
              <w:top w:val="nil"/>
              <w:left w:val="nil"/>
              <w:bottom w:val="single" w:color="auto" w:sz="8" w:space="0"/>
              <w:right w:val="single" w:color="auto" w:sz="8" w:space="0"/>
            </w:tcBorders>
            <w:shd w:val="clear" w:color="auto" w:fill="auto"/>
            <w:vAlign w:val="center"/>
          </w:tcPr>
          <w:p w14:paraId="330D8A28">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DELL/3050MT 专用360W </w:t>
            </w:r>
          </w:p>
        </w:tc>
        <w:tc>
          <w:tcPr>
            <w:tcW w:w="1276" w:type="dxa"/>
            <w:tcBorders>
              <w:top w:val="nil"/>
              <w:left w:val="nil"/>
              <w:bottom w:val="single" w:color="auto" w:sz="8" w:space="0"/>
              <w:right w:val="single" w:color="auto" w:sz="8" w:space="0"/>
            </w:tcBorders>
            <w:shd w:val="clear" w:color="auto" w:fill="auto"/>
            <w:vAlign w:val="center"/>
          </w:tcPr>
          <w:p w14:paraId="2199776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714EAEF">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7AE5C9FB">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F584D5A">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49</w:t>
            </w:r>
          </w:p>
        </w:tc>
        <w:tc>
          <w:tcPr>
            <w:tcW w:w="1578" w:type="dxa"/>
            <w:tcBorders>
              <w:top w:val="nil"/>
              <w:left w:val="nil"/>
              <w:bottom w:val="single" w:color="auto" w:sz="8" w:space="0"/>
              <w:right w:val="single" w:color="auto" w:sz="8" w:space="0"/>
            </w:tcBorders>
            <w:shd w:val="clear" w:color="auto" w:fill="auto"/>
            <w:vAlign w:val="center"/>
          </w:tcPr>
          <w:p w14:paraId="07DECCC9">
            <w:pPr>
              <w:widowControl/>
              <w:jc w:val="center"/>
              <w:rPr>
                <w:rFonts w:ascii="宋体" w:hAnsi="宋体" w:cs="宋体"/>
                <w:color w:val="000000"/>
                <w:kern w:val="0"/>
                <w:szCs w:val="21"/>
              </w:rPr>
            </w:pPr>
            <w:r>
              <w:rPr>
                <w:rFonts w:hint="eastAsia" w:ascii="宋体" w:hAnsi="宋体" w:cs="宋体"/>
                <w:color w:val="000000"/>
                <w:kern w:val="0"/>
                <w:szCs w:val="21"/>
              </w:rPr>
              <w:t>LED模组</w:t>
            </w:r>
          </w:p>
        </w:tc>
        <w:tc>
          <w:tcPr>
            <w:tcW w:w="3686" w:type="dxa"/>
            <w:tcBorders>
              <w:top w:val="nil"/>
              <w:left w:val="nil"/>
              <w:bottom w:val="single" w:color="auto" w:sz="8" w:space="0"/>
              <w:right w:val="single" w:color="auto" w:sz="8" w:space="0"/>
            </w:tcBorders>
            <w:shd w:val="clear" w:color="auto" w:fill="auto"/>
            <w:vAlign w:val="center"/>
          </w:tcPr>
          <w:p w14:paraId="4DA6C4FA">
            <w:pPr>
              <w:widowControl/>
              <w:jc w:val="center"/>
              <w:rPr>
                <w:rFonts w:hint="eastAsia" w:ascii="宋体" w:hAnsi="宋体" w:cs="宋体"/>
                <w:color w:val="000000"/>
                <w:kern w:val="0"/>
                <w:szCs w:val="21"/>
              </w:rPr>
            </w:pPr>
            <w:r>
              <w:rPr>
                <w:rFonts w:hint="eastAsia" w:ascii="宋体" w:hAnsi="宋体" w:cs="宋体"/>
                <w:color w:val="000000"/>
                <w:kern w:val="0"/>
                <w:szCs w:val="21"/>
              </w:rPr>
              <w:t>P10户外 320*160 单红</w:t>
            </w:r>
          </w:p>
        </w:tc>
        <w:tc>
          <w:tcPr>
            <w:tcW w:w="1276" w:type="dxa"/>
            <w:tcBorders>
              <w:top w:val="nil"/>
              <w:left w:val="nil"/>
              <w:bottom w:val="single" w:color="auto" w:sz="8" w:space="0"/>
              <w:right w:val="single" w:color="auto" w:sz="8" w:space="0"/>
            </w:tcBorders>
            <w:shd w:val="clear" w:color="auto" w:fill="auto"/>
            <w:vAlign w:val="center"/>
          </w:tcPr>
          <w:p w14:paraId="060AC5F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1DB58DF2">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1CAB4851">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4" w:space="0"/>
              <w:right w:val="single" w:color="auto" w:sz="8" w:space="0"/>
            </w:tcBorders>
            <w:shd w:val="clear" w:color="auto" w:fill="auto"/>
            <w:vAlign w:val="center"/>
          </w:tcPr>
          <w:p w14:paraId="70FF9164">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50</w:t>
            </w:r>
          </w:p>
        </w:tc>
        <w:tc>
          <w:tcPr>
            <w:tcW w:w="1578" w:type="dxa"/>
            <w:tcBorders>
              <w:top w:val="nil"/>
              <w:left w:val="nil"/>
              <w:bottom w:val="single" w:color="auto" w:sz="4" w:space="0"/>
              <w:right w:val="single" w:color="auto" w:sz="8" w:space="0"/>
            </w:tcBorders>
            <w:shd w:val="clear" w:color="auto" w:fill="auto"/>
            <w:vAlign w:val="center"/>
          </w:tcPr>
          <w:p w14:paraId="1B94A7A1">
            <w:pPr>
              <w:widowControl/>
              <w:jc w:val="center"/>
              <w:rPr>
                <w:rFonts w:ascii="宋体" w:hAnsi="宋体" w:cs="宋体"/>
                <w:color w:val="000000"/>
                <w:kern w:val="0"/>
                <w:szCs w:val="21"/>
              </w:rPr>
            </w:pPr>
            <w:r>
              <w:rPr>
                <w:rFonts w:hint="eastAsia" w:ascii="宋体" w:hAnsi="宋体" w:cs="宋体"/>
                <w:color w:val="000000"/>
                <w:kern w:val="0"/>
                <w:szCs w:val="21"/>
              </w:rPr>
              <w:t>LED 模组</w:t>
            </w:r>
          </w:p>
        </w:tc>
        <w:tc>
          <w:tcPr>
            <w:tcW w:w="3686" w:type="dxa"/>
            <w:tcBorders>
              <w:top w:val="nil"/>
              <w:left w:val="nil"/>
              <w:bottom w:val="single" w:color="auto" w:sz="4" w:space="0"/>
              <w:right w:val="single" w:color="auto" w:sz="8" w:space="0"/>
            </w:tcBorders>
            <w:shd w:val="clear" w:color="auto" w:fill="auto"/>
            <w:vAlign w:val="center"/>
          </w:tcPr>
          <w:p w14:paraId="62475AA7">
            <w:pPr>
              <w:widowControl/>
              <w:jc w:val="center"/>
              <w:rPr>
                <w:rFonts w:hint="eastAsia" w:ascii="宋体" w:hAnsi="宋体" w:cs="宋体"/>
                <w:color w:val="000000"/>
                <w:kern w:val="0"/>
                <w:szCs w:val="21"/>
              </w:rPr>
            </w:pPr>
            <w:r>
              <w:rPr>
                <w:rFonts w:hint="eastAsia" w:ascii="宋体" w:hAnsi="宋体" w:cs="宋体"/>
                <w:color w:val="000000"/>
                <w:kern w:val="0"/>
                <w:szCs w:val="21"/>
              </w:rPr>
              <w:t>P3.75 室内320*160 双色</w:t>
            </w:r>
          </w:p>
        </w:tc>
        <w:tc>
          <w:tcPr>
            <w:tcW w:w="1276" w:type="dxa"/>
            <w:tcBorders>
              <w:top w:val="nil"/>
              <w:left w:val="nil"/>
              <w:bottom w:val="single" w:color="auto" w:sz="4" w:space="0"/>
              <w:right w:val="single" w:color="auto" w:sz="8" w:space="0"/>
            </w:tcBorders>
            <w:shd w:val="clear" w:color="auto" w:fill="auto"/>
            <w:vAlign w:val="center"/>
          </w:tcPr>
          <w:p w14:paraId="05BE1D3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4" w:space="0"/>
              <w:right w:val="single" w:color="auto" w:sz="8" w:space="0"/>
            </w:tcBorders>
            <w:shd w:val="clear" w:color="auto" w:fill="auto"/>
            <w:vAlign w:val="center"/>
          </w:tcPr>
          <w:p w14:paraId="209C4726">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12803D2D">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78D723E7">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FF4A2B6">
            <w:pPr>
              <w:widowControl/>
              <w:jc w:val="center"/>
              <w:rPr>
                <w:rFonts w:ascii="宋体" w:hAnsi="宋体" w:cs="宋体"/>
                <w:color w:val="000000"/>
                <w:kern w:val="0"/>
                <w:szCs w:val="21"/>
              </w:rPr>
            </w:pPr>
            <w:r>
              <w:rPr>
                <w:rFonts w:hint="eastAsia" w:ascii="宋体" w:hAnsi="宋体" w:cs="宋体"/>
                <w:color w:val="000000"/>
                <w:kern w:val="0"/>
                <w:szCs w:val="21"/>
              </w:rPr>
              <w:t>LED 控制卡</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5E117523">
            <w:pPr>
              <w:widowControl/>
              <w:jc w:val="center"/>
              <w:rPr>
                <w:rFonts w:hint="eastAsia" w:ascii="宋体" w:hAnsi="宋体" w:cs="宋体"/>
                <w:color w:val="000000"/>
                <w:kern w:val="0"/>
                <w:szCs w:val="21"/>
              </w:rPr>
            </w:pPr>
            <w:r>
              <w:rPr>
                <w:rFonts w:hint="eastAsia" w:ascii="宋体" w:hAnsi="宋体" w:cs="宋体"/>
                <w:color w:val="000000"/>
                <w:kern w:val="0"/>
                <w:szCs w:val="21"/>
              </w:rPr>
              <w:t>中杭 2048*64dpi双色网络控制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766BE6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0CC5A20">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296686EA">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10A984BC">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80B2B51">
            <w:pPr>
              <w:widowControl/>
              <w:jc w:val="center"/>
              <w:rPr>
                <w:rFonts w:ascii="宋体" w:hAnsi="宋体" w:cs="宋体"/>
                <w:color w:val="000000"/>
                <w:kern w:val="0"/>
                <w:szCs w:val="21"/>
              </w:rPr>
            </w:pPr>
            <w:r>
              <w:rPr>
                <w:rFonts w:hint="eastAsia" w:ascii="宋体" w:hAnsi="宋体" w:cs="宋体"/>
                <w:color w:val="000000"/>
                <w:kern w:val="0"/>
                <w:szCs w:val="21"/>
              </w:rPr>
              <w:t>核心交换机主板</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7B477FF4">
            <w:pPr>
              <w:widowControl/>
              <w:jc w:val="center"/>
              <w:rPr>
                <w:rFonts w:hint="eastAsia" w:ascii="宋体" w:hAnsi="宋体" w:cs="宋体"/>
                <w:color w:val="000000"/>
                <w:kern w:val="0"/>
                <w:szCs w:val="21"/>
              </w:rPr>
            </w:pPr>
            <w:r>
              <w:rPr>
                <w:rFonts w:hint="eastAsia" w:ascii="宋体" w:hAnsi="宋体" w:cs="宋体"/>
                <w:color w:val="000000"/>
                <w:kern w:val="0"/>
                <w:szCs w:val="21"/>
              </w:rPr>
              <w:t>华为/S7706 主控板</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82AE5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91A39EB">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73F82B1A">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3F33897E">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CA48A9C">
            <w:pPr>
              <w:widowControl/>
              <w:jc w:val="center"/>
              <w:rPr>
                <w:rFonts w:ascii="宋体" w:hAnsi="宋体" w:cs="宋体"/>
                <w:color w:val="000000"/>
                <w:kern w:val="0"/>
                <w:szCs w:val="21"/>
              </w:rPr>
            </w:pPr>
            <w:r>
              <w:rPr>
                <w:rFonts w:hint="eastAsia" w:ascii="宋体" w:hAnsi="宋体" w:cs="宋体"/>
                <w:color w:val="000000"/>
                <w:kern w:val="0"/>
                <w:szCs w:val="21"/>
              </w:rPr>
              <w:t>核心交换业务板</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313365B3">
            <w:pPr>
              <w:widowControl/>
              <w:jc w:val="center"/>
              <w:rPr>
                <w:rFonts w:hint="eastAsia" w:ascii="宋体" w:hAnsi="宋体" w:cs="宋体"/>
                <w:color w:val="000000"/>
                <w:kern w:val="0"/>
                <w:szCs w:val="21"/>
              </w:rPr>
            </w:pPr>
            <w:r>
              <w:rPr>
                <w:rFonts w:hint="eastAsia" w:ascii="宋体" w:hAnsi="宋体" w:cs="宋体"/>
                <w:color w:val="000000"/>
                <w:kern w:val="0"/>
                <w:szCs w:val="21"/>
              </w:rPr>
              <w:t>华为/S7706 48端口10/100/1000M RJ45电口板</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5217B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A45C32C">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5761B4FB">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217E28B5">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54</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3EBCDBB">
            <w:pPr>
              <w:widowControl/>
              <w:jc w:val="center"/>
              <w:rPr>
                <w:rFonts w:ascii="宋体" w:hAnsi="宋体" w:cs="宋体"/>
                <w:color w:val="000000"/>
                <w:kern w:val="0"/>
                <w:szCs w:val="21"/>
              </w:rPr>
            </w:pPr>
            <w:r>
              <w:rPr>
                <w:rFonts w:hint="eastAsia" w:ascii="宋体" w:hAnsi="宋体" w:cs="宋体"/>
                <w:color w:val="000000"/>
                <w:kern w:val="0"/>
                <w:szCs w:val="21"/>
              </w:rPr>
              <w:t>核心交换业务板</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19FB7CFF">
            <w:pPr>
              <w:widowControl/>
              <w:jc w:val="center"/>
              <w:rPr>
                <w:rFonts w:hint="eastAsia" w:ascii="宋体" w:hAnsi="宋体" w:cs="宋体"/>
                <w:color w:val="000000"/>
                <w:kern w:val="0"/>
                <w:szCs w:val="21"/>
              </w:rPr>
            </w:pPr>
            <w:r>
              <w:rPr>
                <w:rFonts w:hint="eastAsia" w:ascii="宋体" w:hAnsi="宋体" w:cs="宋体"/>
                <w:color w:val="000000"/>
                <w:kern w:val="0"/>
                <w:szCs w:val="21"/>
              </w:rPr>
              <w:t>华为/S7706 48端口1000M SFP光口板</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190CA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0CEC4E4">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718FE332">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6A3C97D3">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FFD7735">
            <w:pPr>
              <w:widowControl/>
              <w:jc w:val="center"/>
              <w:rPr>
                <w:rFonts w:ascii="宋体" w:hAnsi="宋体" w:cs="宋体"/>
                <w:color w:val="000000"/>
                <w:kern w:val="0"/>
                <w:szCs w:val="21"/>
              </w:rPr>
            </w:pPr>
            <w:r>
              <w:rPr>
                <w:rFonts w:hint="eastAsia" w:ascii="宋体" w:hAnsi="宋体" w:cs="宋体"/>
                <w:color w:val="000000"/>
                <w:kern w:val="0"/>
                <w:szCs w:val="21"/>
              </w:rPr>
              <w:t>核心交换机电源</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6B7D42F3">
            <w:pPr>
              <w:widowControl/>
              <w:jc w:val="center"/>
              <w:rPr>
                <w:rFonts w:hint="eastAsia" w:ascii="宋体" w:hAnsi="宋体" w:cs="宋体"/>
                <w:color w:val="000000"/>
                <w:kern w:val="0"/>
                <w:szCs w:val="21"/>
              </w:rPr>
            </w:pPr>
            <w:r>
              <w:rPr>
                <w:rFonts w:hint="eastAsia" w:ascii="宋体" w:hAnsi="宋体" w:cs="宋体"/>
                <w:color w:val="000000"/>
                <w:kern w:val="0"/>
                <w:szCs w:val="21"/>
              </w:rPr>
              <w:t>华为/S7706交流电源模块1600W</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C58F6D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8458697">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3FC9B9D">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06B40400">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550F8E2">
            <w:pPr>
              <w:widowControl/>
              <w:jc w:val="center"/>
              <w:rPr>
                <w:rFonts w:ascii="宋体" w:hAnsi="宋体" w:cs="宋体"/>
                <w:color w:val="000000"/>
                <w:kern w:val="0"/>
                <w:szCs w:val="21"/>
              </w:rPr>
            </w:pPr>
            <w:r>
              <w:rPr>
                <w:rFonts w:hint="eastAsia" w:ascii="宋体" w:hAnsi="宋体" w:cs="宋体"/>
                <w:color w:val="000000"/>
                <w:kern w:val="0"/>
                <w:szCs w:val="21"/>
              </w:rPr>
              <w:t>交换机</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18C661EC">
            <w:pPr>
              <w:widowControl/>
              <w:jc w:val="center"/>
              <w:rPr>
                <w:rFonts w:hint="eastAsia" w:ascii="宋体" w:hAnsi="宋体" w:cs="宋体"/>
                <w:color w:val="000000"/>
                <w:kern w:val="0"/>
                <w:szCs w:val="21"/>
              </w:rPr>
            </w:pPr>
            <w:r>
              <w:rPr>
                <w:rFonts w:hint="eastAsia" w:ascii="宋体" w:hAnsi="宋体" w:cs="宋体"/>
                <w:color w:val="000000"/>
                <w:kern w:val="0"/>
                <w:szCs w:val="21"/>
              </w:rPr>
              <w:t>华为/24个10/100/1000M电口4个SFP光1000M口可网管接入交换机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65EA5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422D95D">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69BDA2A">
        <w:tblPrEx>
          <w:tblCellMar>
            <w:top w:w="0" w:type="dxa"/>
            <w:left w:w="108" w:type="dxa"/>
            <w:bottom w:w="0" w:type="dxa"/>
            <w:right w:w="108" w:type="dxa"/>
          </w:tblCellMar>
        </w:tblPrEx>
        <w:trPr>
          <w:trHeight w:val="876"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2C268F1F">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57</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4DD29F2">
            <w:pPr>
              <w:widowControl/>
              <w:jc w:val="center"/>
              <w:rPr>
                <w:rFonts w:ascii="宋体" w:hAnsi="宋体" w:cs="宋体"/>
                <w:color w:val="000000"/>
                <w:kern w:val="0"/>
                <w:szCs w:val="21"/>
              </w:rPr>
            </w:pPr>
            <w:r>
              <w:rPr>
                <w:rFonts w:hint="eastAsia" w:ascii="宋体" w:hAnsi="宋体" w:cs="宋体"/>
                <w:color w:val="000000"/>
                <w:kern w:val="0"/>
                <w:szCs w:val="21"/>
              </w:rPr>
              <w:t>交换机</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47B08F1D">
            <w:pPr>
              <w:widowControl/>
              <w:jc w:val="center"/>
              <w:rPr>
                <w:rFonts w:hint="eastAsia" w:ascii="宋体" w:hAnsi="宋体" w:cs="宋体"/>
                <w:color w:val="000000"/>
                <w:kern w:val="0"/>
                <w:szCs w:val="21"/>
              </w:rPr>
            </w:pPr>
            <w:r>
              <w:rPr>
                <w:rFonts w:hint="eastAsia" w:ascii="宋体" w:hAnsi="宋体" w:cs="宋体"/>
                <w:color w:val="000000"/>
                <w:kern w:val="0"/>
                <w:szCs w:val="21"/>
              </w:rPr>
              <w:t>华为/24个10/100/1000M电口4个SFP1000M光口可网管POE供电接入交换机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263FA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CF72569">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2AD3E1C1">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1008B4DE">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58</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5E0F627">
            <w:pPr>
              <w:widowControl/>
              <w:jc w:val="center"/>
              <w:rPr>
                <w:rFonts w:ascii="宋体" w:hAnsi="宋体" w:cs="宋体"/>
                <w:color w:val="000000"/>
                <w:kern w:val="0"/>
                <w:szCs w:val="21"/>
              </w:rPr>
            </w:pPr>
            <w:r>
              <w:rPr>
                <w:rFonts w:hint="eastAsia" w:ascii="宋体" w:hAnsi="宋体" w:cs="宋体"/>
                <w:color w:val="000000"/>
                <w:kern w:val="0"/>
                <w:szCs w:val="21"/>
              </w:rPr>
              <w:t>交换机</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2743316A">
            <w:pPr>
              <w:widowControl/>
              <w:jc w:val="center"/>
              <w:rPr>
                <w:rFonts w:hint="eastAsia" w:ascii="宋体" w:hAnsi="宋体" w:cs="宋体"/>
                <w:color w:val="000000"/>
                <w:kern w:val="0"/>
                <w:szCs w:val="21"/>
              </w:rPr>
            </w:pPr>
            <w:r>
              <w:rPr>
                <w:rFonts w:hint="eastAsia" w:ascii="宋体" w:hAnsi="宋体" w:cs="宋体"/>
                <w:color w:val="000000"/>
                <w:kern w:val="0"/>
                <w:szCs w:val="21"/>
              </w:rPr>
              <w:t>海康威视/8个10/100/1000M电口POE供电交换机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D75E9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73EDBA4">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70CEFB14">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5A5DCB4D">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59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A6E8622">
            <w:pPr>
              <w:widowControl/>
              <w:jc w:val="center"/>
              <w:rPr>
                <w:rFonts w:ascii="宋体" w:hAnsi="宋体" w:cs="宋体"/>
                <w:color w:val="000000"/>
                <w:kern w:val="0"/>
                <w:szCs w:val="21"/>
              </w:rPr>
            </w:pPr>
            <w:r>
              <w:rPr>
                <w:rFonts w:hint="eastAsia" w:ascii="宋体" w:hAnsi="宋体" w:cs="宋体"/>
                <w:color w:val="000000"/>
                <w:kern w:val="0"/>
                <w:szCs w:val="21"/>
              </w:rPr>
              <w:t>路由器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3675A05B">
            <w:pPr>
              <w:widowControl/>
              <w:jc w:val="center"/>
              <w:rPr>
                <w:rFonts w:hint="eastAsia" w:ascii="宋体" w:hAnsi="宋体" w:cs="宋体"/>
                <w:color w:val="000000"/>
                <w:kern w:val="0"/>
                <w:szCs w:val="21"/>
              </w:rPr>
            </w:pPr>
            <w:r>
              <w:rPr>
                <w:rFonts w:hint="eastAsia" w:ascii="宋体" w:hAnsi="宋体" w:cs="宋体"/>
                <w:color w:val="000000"/>
                <w:kern w:val="0"/>
                <w:szCs w:val="21"/>
              </w:rPr>
              <w:t>华为/AR6121EC-S</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435BC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FAC6F58">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342F8E52">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0F597963">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8C03FB3">
            <w:pPr>
              <w:widowControl/>
              <w:jc w:val="center"/>
              <w:rPr>
                <w:rFonts w:ascii="宋体" w:hAnsi="宋体" w:cs="宋体"/>
                <w:color w:val="000000"/>
                <w:kern w:val="0"/>
                <w:szCs w:val="21"/>
              </w:rPr>
            </w:pPr>
            <w:r>
              <w:rPr>
                <w:rFonts w:hint="eastAsia" w:ascii="宋体" w:hAnsi="宋体" w:cs="宋体"/>
                <w:color w:val="000000"/>
                <w:kern w:val="0"/>
                <w:szCs w:val="21"/>
              </w:rPr>
              <w:t>无线网球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0C02A6E2">
            <w:pPr>
              <w:widowControl/>
              <w:jc w:val="center"/>
              <w:rPr>
                <w:rFonts w:hint="eastAsia" w:ascii="宋体" w:hAnsi="宋体" w:cs="宋体"/>
                <w:color w:val="000000"/>
                <w:kern w:val="0"/>
                <w:szCs w:val="21"/>
              </w:rPr>
            </w:pPr>
            <w:r>
              <w:rPr>
                <w:rFonts w:hint="eastAsia" w:ascii="宋体" w:hAnsi="宋体" w:cs="宋体"/>
                <w:color w:val="000000"/>
                <w:kern w:val="0"/>
                <w:szCs w:val="21"/>
              </w:rPr>
              <w:t>海康威视/DS-3WF01S-ACE/M</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6DAACA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71DD791">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1A3771C1">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11E7A66A">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0711EF7">
            <w:pPr>
              <w:widowControl/>
              <w:jc w:val="center"/>
              <w:rPr>
                <w:rFonts w:ascii="宋体" w:hAnsi="宋体" w:cs="宋体"/>
                <w:color w:val="000000"/>
                <w:kern w:val="0"/>
                <w:szCs w:val="21"/>
              </w:rPr>
            </w:pPr>
            <w:r>
              <w:rPr>
                <w:rFonts w:hint="eastAsia" w:ascii="宋体" w:hAnsi="宋体" w:cs="宋体"/>
                <w:color w:val="000000"/>
                <w:kern w:val="0"/>
                <w:szCs w:val="21"/>
              </w:rPr>
              <w:t>光纤收发器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63F172D1">
            <w:pPr>
              <w:widowControl/>
              <w:jc w:val="center"/>
              <w:rPr>
                <w:rFonts w:hint="eastAsia" w:ascii="宋体" w:hAnsi="宋体" w:cs="宋体"/>
                <w:color w:val="000000"/>
                <w:kern w:val="0"/>
                <w:szCs w:val="21"/>
              </w:rPr>
            </w:pPr>
            <w:r>
              <w:rPr>
                <w:rFonts w:hint="eastAsia" w:ascii="宋体" w:hAnsi="宋体" w:cs="宋体"/>
                <w:color w:val="000000"/>
                <w:kern w:val="0"/>
                <w:szCs w:val="21"/>
              </w:rPr>
              <w:t>10/100/1000M 单模光纤收发器（对）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72F9D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AE69798">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58E9FA5A">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4845744B">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A23BCB4">
            <w:pPr>
              <w:widowControl/>
              <w:jc w:val="center"/>
              <w:rPr>
                <w:rFonts w:ascii="宋体" w:hAnsi="宋体" w:cs="宋体"/>
                <w:color w:val="000000"/>
                <w:kern w:val="0"/>
                <w:szCs w:val="21"/>
              </w:rPr>
            </w:pPr>
            <w:r>
              <w:rPr>
                <w:rFonts w:hint="eastAsia" w:ascii="宋体" w:hAnsi="宋体" w:cs="宋体"/>
                <w:color w:val="000000"/>
                <w:kern w:val="0"/>
                <w:szCs w:val="21"/>
              </w:rPr>
              <w:t>光纤收发器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60737C6F">
            <w:pPr>
              <w:widowControl/>
              <w:jc w:val="center"/>
              <w:rPr>
                <w:rFonts w:hint="eastAsia" w:ascii="宋体" w:hAnsi="宋体" w:cs="宋体"/>
                <w:color w:val="000000"/>
                <w:kern w:val="0"/>
                <w:szCs w:val="21"/>
              </w:rPr>
            </w:pPr>
            <w:r>
              <w:rPr>
                <w:rFonts w:hint="eastAsia" w:ascii="宋体" w:hAnsi="宋体" w:cs="宋体"/>
                <w:color w:val="000000"/>
                <w:kern w:val="0"/>
                <w:szCs w:val="21"/>
              </w:rPr>
              <w:t>10/100/1000M 多模光纤收发器（对）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511FAD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1AF28C8">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626335F7">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316AEA9F">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828D020">
            <w:pPr>
              <w:widowControl/>
              <w:jc w:val="center"/>
              <w:rPr>
                <w:rFonts w:ascii="宋体" w:hAnsi="宋体" w:cs="宋体"/>
                <w:color w:val="000000"/>
                <w:kern w:val="0"/>
                <w:szCs w:val="21"/>
              </w:rPr>
            </w:pPr>
            <w:r>
              <w:rPr>
                <w:rFonts w:hint="eastAsia" w:ascii="宋体" w:hAnsi="宋体" w:cs="宋体"/>
                <w:color w:val="000000"/>
                <w:kern w:val="0"/>
                <w:szCs w:val="21"/>
              </w:rPr>
              <w:t>光模块</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246215DB">
            <w:pPr>
              <w:widowControl/>
              <w:jc w:val="center"/>
              <w:rPr>
                <w:rFonts w:hint="eastAsia" w:ascii="宋体" w:hAnsi="宋体" w:cs="宋体"/>
                <w:color w:val="000000"/>
                <w:kern w:val="0"/>
                <w:szCs w:val="21"/>
              </w:rPr>
            </w:pPr>
            <w:r>
              <w:rPr>
                <w:rFonts w:hint="eastAsia" w:ascii="宋体" w:hAnsi="宋体" w:cs="宋体"/>
                <w:color w:val="000000"/>
                <w:kern w:val="0"/>
                <w:szCs w:val="21"/>
              </w:rPr>
              <w:t>华为/千兆多模SFP接口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007C8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6010E49">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1414DC74">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14033AD1">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64</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3E53A2E">
            <w:pPr>
              <w:widowControl/>
              <w:jc w:val="center"/>
              <w:rPr>
                <w:rFonts w:ascii="宋体" w:hAnsi="宋体" w:cs="宋体"/>
                <w:color w:val="000000"/>
                <w:kern w:val="0"/>
                <w:szCs w:val="21"/>
              </w:rPr>
            </w:pPr>
            <w:r>
              <w:rPr>
                <w:rFonts w:hint="eastAsia" w:ascii="宋体" w:hAnsi="宋体" w:cs="宋体"/>
                <w:color w:val="000000"/>
                <w:kern w:val="0"/>
                <w:szCs w:val="21"/>
              </w:rPr>
              <w:t>光模块</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6B3936DF">
            <w:pPr>
              <w:widowControl/>
              <w:jc w:val="center"/>
              <w:rPr>
                <w:rFonts w:hint="eastAsia" w:ascii="宋体" w:hAnsi="宋体" w:cs="宋体"/>
                <w:color w:val="000000"/>
                <w:kern w:val="0"/>
                <w:szCs w:val="21"/>
              </w:rPr>
            </w:pPr>
            <w:r>
              <w:rPr>
                <w:rFonts w:hint="eastAsia" w:ascii="宋体" w:hAnsi="宋体" w:cs="宋体"/>
                <w:color w:val="000000"/>
                <w:kern w:val="0"/>
                <w:szCs w:val="21"/>
              </w:rPr>
              <w:t>华为/千兆单模SFP接口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3C94B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1FC70FF">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2362CE6C">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2482107A">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60BEA4A">
            <w:pPr>
              <w:widowControl/>
              <w:jc w:val="center"/>
              <w:rPr>
                <w:rFonts w:ascii="宋体" w:hAnsi="宋体" w:cs="宋体"/>
                <w:color w:val="000000"/>
                <w:kern w:val="0"/>
                <w:szCs w:val="21"/>
              </w:rPr>
            </w:pPr>
            <w:r>
              <w:rPr>
                <w:rFonts w:hint="eastAsia" w:ascii="宋体" w:hAnsi="宋体" w:cs="宋体"/>
                <w:color w:val="000000"/>
                <w:kern w:val="0"/>
                <w:szCs w:val="21"/>
              </w:rPr>
              <w:t>门禁读头</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06C008FA">
            <w:pPr>
              <w:widowControl/>
              <w:jc w:val="center"/>
              <w:rPr>
                <w:rFonts w:hint="eastAsia" w:ascii="宋体" w:hAnsi="宋体" w:cs="宋体"/>
                <w:color w:val="000000"/>
                <w:kern w:val="0"/>
                <w:szCs w:val="21"/>
              </w:rPr>
            </w:pPr>
            <w:r>
              <w:rPr>
                <w:rFonts w:hint="eastAsia" w:ascii="宋体" w:hAnsi="宋体" w:cs="宋体"/>
                <w:color w:val="000000"/>
                <w:kern w:val="0"/>
                <w:szCs w:val="21"/>
              </w:rPr>
              <w:t>中控/kr601IC</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5BA63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6C3818A">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2DA299E2">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3ACC01AC">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6D856DC">
            <w:pPr>
              <w:widowControl/>
              <w:jc w:val="center"/>
              <w:rPr>
                <w:rFonts w:ascii="宋体" w:hAnsi="宋体" w:cs="宋体"/>
                <w:color w:val="000000"/>
                <w:kern w:val="0"/>
                <w:szCs w:val="21"/>
              </w:rPr>
            </w:pPr>
            <w:r>
              <w:rPr>
                <w:rFonts w:hint="eastAsia" w:ascii="宋体" w:hAnsi="宋体" w:cs="宋体"/>
                <w:color w:val="000000"/>
                <w:kern w:val="0"/>
                <w:szCs w:val="21"/>
              </w:rPr>
              <w:t>门禁控制器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7F848BC8">
            <w:pPr>
              <w:widowControl/>
              <w:jc w:val="center"/>
              <w:rPr>
                <w:rFonts w:hint="eastAsia" w:ascii="宋体" w:hAnsi="宋体" w:cs="宋体"/>
                <w:color w:val="000000"/>
                <w:kern w:val="0"/>
                <w:szCs w:val="21"/>
              </w:rPr>
            </w:pPr>
            <w:r>
              <w:rPr>
                <w:rFonts w:hint="eastAsia" w:ascii="宋体" w:hAnsi="宋体" w:cs="宋体"/>
                <w:color w:val="000000"/>
                <w:kern w:val="0"/>
                <w:szCs w:val="21"/>
              </w:rPr>
              <w:t>中控/C3-400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05540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65CD217">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099D0282">
        <w:tblPrEx>
          <w:tblCellMar>
            <w:top w:w="0" w:type="dxa"/>
            <w:left w:w="108" w:type="dxa"/>
            <w:bottom w:w="0" w:type="dxa"/>
            <w:right w:w="108" w:type="dxa"/>
          </w:tblCellMar>
        </w:tblPrEx>
        <w:trPr>
          <w:trHeight w:val="876"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36552655">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67</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283AB8C">
            <w:pPr>
              <w:widowControl/>
              <w:jc w:val="center"/>
              <w:rPr>
                <w:rFonts w:ascii="宋体" w:hAnsi="宋体" w:cs="宋体"/>
                <w:color w:val="000000"/>
                <w:kern w:val="0"/>
                <w:szCs w:val="21"/>
              </w:rPr>
            </w:pPr>
            <w:r>
              <w:rPr>
                <w:rFonts w:hint="eastAsia" w:ascii="宋体" w:hAnsi="宋体" w:cs="宋体"/>
                <w:color w:val="000000"/>
                <w:kern w:val="0"/>
                <w:szCs w:val="21"/>
              </w:rPr>
              <w:t>人脸识别门禁控制器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422B73BA">
            <w:pPr>
              <w:widowControl/>
              <w:jc w:val="center"/>
              <w:rPr>
                <w:rFonts w:hint="eastAsia" w:ascii="宋体" w:hAnsi="宋体" w:cs="宋体"/>
                <w:color w:val="000000"/>
                <w:kern w:val="0"/>
                <w:szCs w:val="21"/>
              </w:rPr>
            </w:pPr>
            <w:r>
              <w:rPr>
                <w:rFonts w:hint="eastAsia" w:ascii="宋体" w:hAnsi="宋体" w:cs="宋体"/>
                <w:color w:val="000000"/>
                <w:kern w:val="0"/>
                <w:szCs w:val="21"/>
              </w:rPr>
              <w:t>中控/Xface600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C99D05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837349A">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32F4F2D4">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2E5CE11E">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68</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A5590F6">
            <w:pPr>
              <w:widowControl/>
              <w:jc w:val="center"/>
              <w:rPr>
                <w:rFonts w:ascii="宋体" w:hAnsi="宋体" w:cs="宋体"/>
                <w:color w:val="000000"/>
                <w:kern w:val="0"/>
                <w:szCs w:val="21"/>
              </w:rPr>
            </w:pPr>
            <w:r>
              <w:rPr>
                <w:rFonts w:hint="eastAsia" w:ascii="宋体" w:hAnsi="宋体" w:cs="宋体"/>
                <w:color w:val="000000"/>
                <w:kern w:val="0"/>
                <w:szCs w:val="21"/>
              </w:rPr>
              <w:t>门禁读头</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3AC5485A">
            <w:pPr>
              <w:widowControl/>
              <w:jc w:val="center"/>
              <w:rPr>
                <w:rFonts w:hint="eastAsia" w:ascii="宋体" w:hAnsi="宋体" w:cs="宋体"/>
                <w:color w:val="000000"/>
                <w:kern w:val="0"/>
                <w:szCs w:val="21"/>
              </w:rPr>
            </w:pPr>
            <w:r>
              <w:rPr>
                <w:rFonts w:hint="eastAsia" w:ascii="宋体" w:hAnsi="宋体" w:cs="宋体"/>
                <w:color w:val="000000"/>
                <w:kern w:val="0"/>
                <w:szCs w:val="21"/>
              </w:rPr>
              <w:t>捷顺/JSMJD05C IC</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9853D6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C7B3BCF">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13EF96C4">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03AB5BA7">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69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76E5AAC">
            <w:pPr>
              <w:widowControl/>
              <w:jc w:val="center"/>
              <w:rPr>
                <w:rFonts w:ascii="宋体" w:hAnsi="宋体" w:cs="宋体"/>
                <w:color w:val="000000"/>
                <w:kern w:val="0"/>
                <w:szCs w:val="21"/>
              </w:rPr>
            </w:pPr>
            <w:r>
              <w:rPr>
                <w:rFonts w:hint="eastAsia" w:ascii="宋体" w:hAnsi="宋体" w:cs="宋体"/>
                <w:color w:val="000000"/>
                <w:kern w:val="0"/>
                <w:szCs w:val="21"/>
              </w:rPr>
              <w:t>门禁控制器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526EA2B1">
            <w:pPr>
              <w:widowControl/>
              <w:jc w:val="center"/>
              <w:rPr>
                <w:rFonts w:hint="eastAsia" w:ascii="宋体" w:hAnsi="宋体" w:cs="宋体"/>
                <w:color w:val="000000"/>
                <w:kern w:val="0"/>
                <w:szCs w:val="21"/>
              </w:rPr>
            </w:pPr>
            <w:r>
              <w:rPr>
                <w:rFonts w:hint="eastAsia" w:ascii="宋体" w:hAnsi="宋体" w:cs="宋体"/>
                <w:color w:val="000000"/>
                <w:kern w:val="0"/>
                <w:szCs w:val="21"/>
              </w:rPr>
              <w:t>捷顺/领域III 4门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85DC2E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12E89D8">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44BF56D0">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7DDA9B47">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AD26DAD">
            <w:pPr>
              <w:widowControl/>
              <w:jc w:val="center"/>
              <w:rPr>
                <w:rFonts w:ascii="宋体" w:hAnsi="宋体" w:cs="宋体"/>
                <w:color w:val="000000"/>
                <w:kern w:val="0"/>
                <w:szCs w:val="21"/>
              </w:rPr>
            </w:pPr>
            <w:r>
              <w:rPr>
                <w:rFonts w:hint="eastAsia" w:ascii="宋体" w:hAnsi="宋体" w:cs="宋体"/>
                <w:color w:val="000000"/>
                <w:kern w:val="0"/>
                <w:szCs w:val="21"/>
              </w:rPr>
              <w:t>写卡器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3B6DC15B">
            <w:pPr>
              <w:widowControl/>
              <w:jc w:val="center"/>
              <w:rPr>
                <w:rFonts w:hint="eastAsia" w:ascii="宋体" w:hAnsi="宋体" w:cs="宋体"/>
                <w:color w:val="000000"/>
                <w:kern w:val="0"/>
                <w:szCs w:val="21"/>
              </w:rPr>
            </w:pPr>
            <w:r>
              <w:rPr>
                <w:rFonts w:hint="eastAsia" w:ascii="宋体" w:hAnsi="宋体" w:cs="宋体"/>
                <w:color w:val="000000"/>
                <w:kern w:val="0"/>
                <w:szCs w:val="21"/>
              </w:rPr>
              <w:t>IC卡写卡器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249EF3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9398E36">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36883000">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208B2598">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DB2111F">
            <w:pPr>
              <w:widowControl/>
              <w:jc w:val="center"/>
              <w:rPr>
                <w:rFonts w:ascii="宋体" w:hAnsi="宋体" w:cs="宋体"/>
                <w:color w:val="000000"/>
                <w:kern w:val="0"/>
                <w:szCs w:val="21"/>
              </w:rPr>
            </w:pPr>
            <w:r>
              <w:rPr>
                <w:rFonts w:hint="eastAsia" w:ascii="宋体" w:hAnsi="宋体" w:cs="宋体"/>
                <w:color w:val="000000"/>
                <w:kern w:val="0"/>
                <w:szCs w:val="21"/>
              </w:rPr>
              <w:t>磁力锁</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0040C0A7">
            <w:pPr>
              <w:widowControl/>
              <w:jc w:val="center"/>
              <w:rPr>
                <w:rFonts w:hint="eastAsia" w:ascii="宋体" w:hAnsi="宋体" w:cs="宋体"/>
                <w:color w:val="000000"/>
                <w:kern w:val="0"/>
                <w:szCs w:val="21"/>
              </w:rPr>
            </w:pPr>
            <w:r>
              <w:rPr>
                <w:rFonts w:hint="eastAsia" w:ascii="宋体" w:hAnsi="宋体" w:cs="宋体"/>
                <w:color w:val="000000"/>
                <w:kern w:val="0"/>
                <w:szCs w:val="21"/>
              </w:rPr>
              <w:t>KOB/280公斤带反馈双门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52D9B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BA648E2">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304D3775">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6DAC427A">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52AF79C">
            <w:pPr>
              <w:widowControl/>
              <w:jc w:val="center"/>
              <w:rPr>
                <w:rFonts w:ascii="宋体" w:hAnsi="宋体" w:cs="宋体"/>
                <w:color w:val="000000"/>
                <w:kern w:val="0"/>
                <w:szCs w:val="21"/>
              </w:rPr>
            </w:pPr>
            <w:r>
              <w:rPr>
                <w:rFonts w:hint="eastAsia" w:ascii="宋体" w:hAnsi="宋体" w:cs="宋体"/>
                <w:color w:val="000000"/>
                <w:kern w:val="0"/>
                <w:szCs w:val="21"/>
              </w:rPr>
              <w:t>磁力锁</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2DB13148">
            <w:pPr>
              <w:widowControl/>
              <w:jc w:val="center"/>
              <w:rPr>
                <w:rFonts w:hint="eastAsia" w:ascii="宋体" w:hAnsi="宋体" w:cs="宋体"/>
                <w:color w:val="000000"/>
                <w:kern w:val="0"/>
                <w:szCs w:val="21"/>
              </w:rPr>
            </w:pPr>
            <w:r>
              <w:rPr>
                <w:rFonts w:hint="eastAsia" w:ascii="宋体" w:hAnsi="宋体" w:cs="宋体"/>
                <w:color w:val="000000"/>
                <w:kern w:val="0"/>
                <w:szCs w:val="21"/>
              </w:rPr>
              <w:t>KOB/280公斤带反馈单门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C536B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5C2C242">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550173C5">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10BCFAC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2B80B3D">
            <w:pPr>
              <w:widowControl/>
              <w:jc w:val="center"/>
              <w:rPr>
                <w:rFonts w:ascii="宋体" w:hAnsi="宋体" w:cs="宋体"/>
                <w:color w:val="000000"/>
                <w:kern w:val="0"/>
                <w:szCs w:val="21"/>
              </w:rPr>
            </w:pPr>
            <w:r>
              <w:rPr>
                <w:rFonts w:hint="eastAsia" w:ascii="宋体" w:hAnsi="宋体" w:cs="宋体"/>
                <w:color w:val="000000"/>
                <w:kern w:val="0"/>
                <w:szCs w:val="21"/>
              </w:rPr>
              <w:t>出门按钮</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395869C7">
            <w:pPr>
              <w:widowControl/>
              <w:jc w:val="center"/>
              <w:rPr>
                <w:rFonts w:hint="eastAsia" w:ascii="宋体" w:hAnsi="宋体" w:cs="宋体"/>
                <w:color w:val="000000"/>
                <w:kern w:val="0"/>
                <w:szCs w:val="21"/>
              </w:rPr>
            </w:pPr>
            <w:r>
              <w:rPr>
                <w:rFonts w:hint="eastAsia" w:ascii="宋体" w:hAnsi="宋体" w:cs="宋体"/>
                <w:color w:val="000000"/>
                <w:kern w:val="0"/>
                <w:szCs w:val="21"/>
              </w:rPr>
              <w:t>KOB/86型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421CC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5D7E323">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1A77E7A9">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68DB34E3">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74</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A2B1B48">
            <w:pPr>
              <w:widowControl/>
              <w:jc w:val="center"/>
              <w:rPr>
                <w:rFonts w:ascii="宋体" w:hAnsi="宋体" w:cs="宋体"/>
                <w:color w:val="000000"/>
                <w:kern w:val="0"/>
                <w:szCs w:val="21"/>
              </w:rPr>
            </w:pPr>
            <w:r>
              <w:rPr>
                <w:rFonts w:hint="eastAsia" w:ascii="宋体" w:hAnsi="宋体" w:cs="宋体"/>
                <w:color w:val="000000"/>
                <w:kern w:val="0"/>
                <w:szCs w:val="21"/>
              </w:rPr>
              <w:t>速通门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33552177">
            <w:pPr>
              <w:widowControl/>
              <w:jc w:val="center"/>
              <w:rPr>
                <w:rFonts w:hint="eastAsia" w:ascii="宋体" w:hAnsi="宋体" w:cs="宋体"/>
                <w:color w:val="000000"/>
                <w:kern w:val="0"/>
                <w:szCs w:val="21"/>
              </w:rPr>
            </w:pPr>
            <w:r>
              <w:rPr>
                <w:rFonts w:hint="eastAsia" w:ascii="宋体" w:hAnsi="宋体" w:cs="宋体"/>
                <w:color w:val="000000"/>
                <w:kern w:val="0"/>
                <w:szCs w:val="21"/>
              </w:rPr>
              <w:t>海康威视/左、右闸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454461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C099C6F">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4D34618A">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1E329BC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C4D7495">
            <w:pPr>
              <w:widowControl/>
              <w:jc w:val="center"/>
              <w:rPr>
                <w:rFonts w:ascii="宋体" w:hAnsi="宋体" w:cs="宋体"/>
                <w:color w:val="000000"/>
                <w:kern w:val="0"/>
                <w:szCs w:val="21"/>
              </w:rPr>
            </w:pPr>
            <w:r>
              <w:rPr>
                <w:rFonts w:hint="eastAsia" w:ascii="宋体" w:hAnsi="宋体" w:cs="宋体"/>
                <w:color w:val="000000"/>
                <w:kern w:val="0"/>
                <w:szCs w:val="21"/>
              </w:rPr>
              <w:t>速通门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2DA366F9">
            <w:pPr>
              <w:widowControl/>
              <w:jc w:val="center"/>
              <w:rPr>
                <w:rFonts w:hint="eastAsia" w:ascii="宋体" w:hAnsi="宋体" w:cs="宋体"/>
                <w:color w:val="000000"/>
                <w:kern w:val="0"/>
                <w:szCs w:val="21"/>
              </w:rPr>
            </w:pPr>
            <w:r>
              <w:rPr>
                <w:rFonts w:hint="eastAsia" w:ascii="宋体" w:hAnsi="宋体" w:cs="宋体"/>
                <w:color w:val="000000"/>
                <w:kern w:val="0"/>
                <w:szCs w:val="21"/>
              </w:rPr>
              <w:t>海康威视/中间闸机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B5E4E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7B94F58">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38223F99">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003377F1">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6E7D43B">
            <w:pPr>
              <w:widowControl/>
              <w:jc w:val="center"/>
              <w:rPr>
                <w:rFonts w:ascii="宋体" w:hAnsi="宋体" w:cs="宋体"/>
                <w:color w:val="000000"/>
                <w:kern w:val="0"/>
                <w:szCs w:val="21"/>
              </w:rPr>
            </w:pPr>
            <w:r>
              <w:rPr>
                <w:rFonts w:hint="eastAsia" w:ascii="宋体" w:hAnsi="宋体" w:cs="宋体"/>
                <w:color w:val="000000"/>
                <w:kern w:val="0"/>
                <w:szCs w:val="21"/>
              </w:rPr>
              <w:t>探测器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1AC131B0">
            <w:pPr>
              <w:widowControl/>
              <w:jc w:val="center"/>
              <w:rPr>
                <w:rFonts w:hint="eastAsia" w:ascii="宋体" w:hAnsi="宋体" w:cs="宋体"/>
                <w:color w:val="000000"/>
                <w:kern w:val="0"/>
                <w:szCs w:val="21"/>
              </w:rPr>
            </w:pPr>
            <w:r>
              <w:rPr>
                <w:rFonts w:hint="eastAsia" w:ascii="宋体" w:hAnsi="宋体" w:cs="宋体"/>
                <w:color w:val="000000"/>
                <w:kern w:val="0"/>
                <w:szCs w:val="21"/>
              </w:rPr>
              <w:t>海康威视/三鉴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DEFC5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CE03F94">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00C8D9CF">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44B5EE8B">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77</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FA71BED">
            <w:pPr>
              <w:widowControl/>
              <w:jc w:val="center"/>
              <w:rPr>
                <w:rFonts w:ascii="宋体" w:hAnsi="宋体" w:cs="宋体"/>
                <w:color w:val="000000"/>
                <w:kern w:val="0"/>
                <w:szCs w:val="21"/>
              </w:rPr>
            </w:pPr>
            <w:r>
              <w:rPr>
                <w:rFonts w:hint="eastAsia" w:ascii="宋体" w:hAnsi="宋体" w:cs="宋体"/>
                <w:color w:val="000000"/>
                <w:kern w:val="0"/>
                <w:szCs w:val="21"/>
              </w:rPr>
              <w:t>报价主机</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455C3A70">
            <w:pPr>
              <w:widowControl/>
              <w:jc w:val="center"/>
              <w:rPr>
                <w:rFonts w:hint="eastAsia" w:ascii="宋体" w:hAnsi="宋体" w:cs="宋体"/>
                <w:color w:val="000000"/>
                <w:kern w:val="0"/>
                <w:szCs w:val="21"/>
              </w:rPr>
            </w:pPr>
            <w:r>
              <w:rPr>
                <w:rFonts w:hint="eastAsia" w:ascii="宋体" w:hAnsi="宋体" w:cs="宋体"/>
                <w:color w:val="000000"/>
                <w:kern w:val="0"/>
                <w:szCs w:val="21"/>
              </w:rPr>
              <w:t>海康威视/29A08-01BN</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67989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D745307">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6E9D72D7">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5280051C">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78</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F131029">
            <w:pPr>
              <w:widowControl/>
              <w:jc w:val="center"/>
              <w:rPr>
                <w:rFonts w:ascii="宋体" w:hAnsi="宋体" w:cs="宋体"/>
                <w:color w:val="000000"/>
                <w:kern w:val="0"/>
                <w:szCs w:val="21"/>
              </w:rPr>
            </w:pPr>
            <w:r>
              <w:rPr>
                <w:rFonts w:hint="eastAsia" w:ascii="宋体" w:hAnsi="宋体" w:cs="宋体"/>
                <w:color w:val="000000"/>
                <w:kern w:val="0"/>
                <w:szCs w:val="21"/>
              </w:rPr>
              <w:t>报警键盘</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13187FA7">
            <w:pPr>
              <w:widowControl/>
              <w:jc w:val="center"/>
              <w:rPr>
                <w:rFonts w:hint="eastAsia" w:ascii="宋体" w:hAnsi="宋体" w:cs="宋体"/>
                <w:color w:val="000000"/>
                <w:kern w:val="0"/>
                <w:szCs w:val="21"/>
              </w:rPr>
            </w:pPr>
            <w:r>
              <w:rPr>
                <w:rFonts w:hint="eastAsia" w:ascii="宋体" w:hAnsi="宋体" w:cs="宋体"/>
                <w:color w:val="000000"/>
                <w:kern w:val="0"/>
                <w:szCs w:val="21"/>
              </w:rPr>
              <w:t>海康威视/DS-29K00-L</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1A7CB9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E568F5B">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65EC5BDB">
        <w:tblPrEx>
          <w:tblCellMar>
            <w:top w:w="0" w:type="dxa"/>
            <w:left w:w="108" w:type="dxa"/>
            <w:bottom w:w="0" w:type="dxa"/>
            <w:right w:w="108" w:type="dxa"/>
          </w:tblCellMar>
        </w:tblPrEx>
        <w:trPr>
          <w:trHeight w:val="58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076EA99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79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ADF2B5B">
            <w:pPr>
              <w:widowControl/>
              <w:jc w:val="center"/>
              <w:rPr>
                <w:rFonts w:ascii="宋体" w:hAnsi="宋体" w:cs="宋体"/>
                <w:color w:val="000000"/>
                <w:kern w:val="0"/>
                <w:szCs w:val="21"/>
              </w:rPr>
            </w:pPr>
            <w:r>
              <w:rPr>
                <w:rFonts w:hint="eastAsia" w:ascii="宋体" w:hAnsi="宋体" w:cs="宋体"/>
                <w:color w:val="000000"/>
                <w:kern w:val="0"/>
                <w:szCs w:val="21"/>
              </w:rPr>
              <w:t>声光报警器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1A49A7EA">
            <w:pPr>
              <w:widowControl/>
              <w:jc w:val="center"/>
              <w:rPr>
                <w:rFonts w:hint="eastAsia" w:ascii="宋体" w:hAnsi="宋体" w:cs="宋体"/>
                <w:color w:val="000000"/>
                <w:kern w:val="0"/>
                <w:szCs w:val="21"/>
              </w:rPr>
            </w:pPr>
            <w:r>
              <w:rPr>
                <w:rFonts w:hint="eastAsia" w:ascii="宋体" w:hAnsi="宋体" w:cs="宋体"/>
                <w:color w:val="000000"/>
                <w:kern w:val="0"/>
                <w:szCs w:val="21"/>
              </w:rPr>
              <w:t>海康威视/DS-RS1-R</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6D106E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06BDD3F">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3155786D">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5E1A1E46">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B573FDC">
            <w:pPr>
              <w:widowControl/>
              <w:jc w:val="center"/>
              <w:rPr>
                <w:rFonts w:ascii="宋体" w:hAnsi="宋体" w:cs="宋体"/>
                <w:color w:val="000000"/>
                <w:kern w:val="0"/>
                <w:szCs w:val="21"/>
              </w:rPr>
            </w:pPr>
            <w:r>
              <w:rPr>
                <w:rFonts w:hint="eastAsia" w:ascii="宋体" w:hAnsi="宋体" w:cs="宋体"/>
                <w:color w:val="000000"/>
                <w:kern w:val="0"/>
                <w:szCs w:val="21"/>
              </w:rPr>
              <w:t>防区模块</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526C751F">
            <w:pPr>
              <w:widowControl/>
              <w:jc w:val="center"/>
              <w:rPr>
                <w:rFonts w:hint="eastAsia" w:ascii="宋体" w:hAnsi="宋体" w:cs="宋体"/>
                <w:color w:val="000000"/>
                <w:kern w:val="0"/>
                <w:szCs w:val="21"/>
              </w:rPr>
            </w:pPr>
            <w:r>
              <w:rPr>
                <w:rFonts w:hint="eastAsia" w:ascii="宋体" w:hAnsi="宋体" w:cs="宋体"/>
                <w:color w:val="000000"/>
                <w:kern w:val="0"/>
                <w:szCs w:val="21"/>
              </w:rPr>
              <w:t>海康威视/单防区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F04B0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D6F4AD0">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18A2BB1A">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7DC8913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D8EB0D4">
            <w:pPr>
              <w:widowControl/>
              <w:jc w:val="center"/>
              <w:rPr>
                <w:rFonts w:ascii="宋体" w:hAnsi="宋体" w:cs="宋体"/>
                <w:color w:val="000000"/>
                <w:kern w:val="0"/>
                <w:szCs w:val="21"/>
              </w:rPr>
            </w:pPr>
            <w:r>
              <w:rPr>
                <w:rFonts w:hint="eastAsia" w:ascii="宋体" w:hAnsi="宋体" w:cs="宋体"/>
                <w:color w:val="000000"/>
                <w:kern w:val="0"/>
                <w:szCs w:val="21"/>
              </w:rPr>
              <w:t>防区模块</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7FC4F899">
            <w:pPr>
              <w:widowControl/>
              <w:jc w:val="center"/>
              <w:rPr>
                <w:rFonts w:hint="eastAsia" w:ascii="宋体" w:hAnsi="宋体" w:cs="宋体"/>
                <w:color w:val="000000"/>
                <w:kern w:val="0"/>
                <w:szCs w:val="21"/>
              </w:rPr>
            </w:pPr>
            <w:r>
              <w:rPr>
                <w:rFonts w:hint="eastAsia" w:ascii="宋体" w:hAnsi="宋体" w:cs="宋体"/>
                <w:color w:val="000000"/>
                <w:kern w:val="0"/>
                <w:szCs w:val="21"/>
              </w:rPr>
              <w:t>海康威视/8防区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A98152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135FAF3">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555CB83D">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8" w:space="0"/>
              <w:bottom w:val="single" w:color="auto" w:sz="8" w:space="0"/>
              <w:right w:val="single" w:color="auto" w:sz="8" w:space="0"/>
            </w:tcBorders>
            <w:shd w:val="clear" w:color="auto" w:fill="auto"/>
            <w:vAlign w:val="center"/>
          </w:tcPr>
          <w:p w14:paraId="2340DA5C">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82</w:t>
            </w:r>
          </w:p>
        </w:tc>
        <w:tc>
          <w:tcPr>
            <w:tcW w:w="1578" w:type="dxa"/>
            <w:tcBorders>
              <w:top w:val="single" w:color="auto" w:sz="4" w:space="0"/>
              <w:left w:val="nil"/>
              <w:bottom w:val="single" w:color="auto" w:sz="8" w:space="0"/>
              <w:right w:val="single" w:color="auto" w:sz="8" w:space="0"/>
            </w:tcBorders>
            <w:shd w:val="clear" w:color="auto" w:fill="auto"/>
            <w:vAlign w:val="center"/>
          </w:tcPr>
          <w:p w14:paraId="24E62196">
            <w:pPr>
              <w:widowControl/>
              <w:jc w:val="center"/>
              <w:rPr>
                <w:rFonts w:ascii="宋体" w:hAnsi="宋体" w:cs="宋体"/>
                <w:color w:val="000000"/>
                <w:kern w:val="0"/>
                <w:szCs w:val="21"/>
              </w:rPr>
            </w:pPr>
            <w:r>
              <w:rPr>
                <w:rFonts w:hint="eastAsia" w:ascii="宋体" w:hAnsi="宋体" w:cs="宋体"/>
                <w:color w:val="000000"/>
                <w:kern w:val="0"/>
                <w:szCs w:val="21"/>
              </w:rPr>
              <w:t>紧急按钮</w:t>
            </w:r>
          </w:p>
        </w:tc>
        <w:tc>
          <w:tcPr>
            <w:tcW w:w="3686" w:type="dxa"/>
            <w:tcBorders>
              <w:top w:val="single" w:color="auto" w:sz="4" w:space="0"/>
              <w:left w:val="nil"/>
              <w:bottom w:val="single" w:color="auto" w:sz="8" w:space="0"/>
              <w:right w:val="single" w:color="auto" w:sz="8" w:space="0"/>
            </w:tcBorders>
            <w:shd w:val="clear" w:color="auto" w:fill="auto"/>
            <w:vAlign w:val="center"/>
          </w:tcPr>
          <w:p w14:paraId="6288ABDB">
            <w:pPr>
              <w:widowControl/>
              <w:jc w:val="center"/>
              <w:rPr>
                <w:rFonts w:hint="eastAsia" w:ascii="宋体" w:hAnsi="宋体" w:cs="宋体"/>
                <w:color w:val="000000"/>
                <w:kern w:val="0"/>
                <w:szCs w:val="21"/>
              </w:rPr>
            </w:pPr>
            <w:r>
              <w:rPr>
                <w:rFonts w:hint="eastAsia" w:ascii="宋体" w:hAnsi="宋体" w:cs="宋体"/>
                <w:color w:val="000000"/>
                <w:kern w:val="0"/>
                <w:szCs w:val="21"/>
              </w:rPr>
              <w:t>海康威视/86型</w:t>
            </w:r>
          </w:p>
        </w:tc>
        <w:tc>
          <w:tcPr>
            <w:tcW w:w="1276" w:type="dxa"/>
            <w:tcBorders>
              <w:top w:val="single" w:color="auto" w:sz="4" w:space="0"/>
              <w:left w:val="nil"/>
              <w:bottom w:val="single" w:color="auto" w:sz="8" w:space="0"/>
              <w:right w:val="single" w:color="auto" w:sz="8" w:space="0"/>
            </w:tcBorders>
            <w:shd w:val="clear" w:color="auto" w:fill="auto"/>
            <w:vAlign w:val="center"/>
          </w:tcPr>
          <w:p w14:paraId="3B277F5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single" w:color="auto" w:sz="4" w:space="0"/>
              <w:left w:val="nil"/>
              <w:bottom w:val="single" w:color="auto" w:sz="8" w:space="0"/>
              <w:right w:val="single" w:color="auto" w:sz="8" w:space="0"/>
            </w:tcBorders>
            <w:shd w:val="clear" w:color="auto" w:fill="auto"/>
            <w:vAlign w:val="center"/>
          </w:tcPr>
          <w:p w14:paraId="1081676B">
            <w:pPr>
              <w:widowControl/>
              <w:jc w:val="center"/>
              <w:rPr>
                <w:rFonts w:hint="eastAsia" w:ascii="宋体" w:hAnsi="宋体" w:cs="宋体"/>
                <w:color w:val="000000"/>
                <w:kern w:val="0"/>
                <w:szCs w:val="21"/>
              </w:rPr>
            </w:pPr>
            <w:r>
              <w:rPr>
                <w:rFonts w:hint="eastAsia" w:ascii="宋体" w:hAnsi="宋体" w:cs="宋体"/>
                <w:color w:val="000000"/>
                <w:kern w:val="0"/>
                <w:szCs w:val="21"/>
              </w:rPr>
              <w:t>三年</w:t>
            </w:r>
          </w:p>
        </w:tc>
      </w:tr>
      <w:tr w14:paraId="7E5A09D6">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78B898C">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83</w:t>
            </w:r>
          </w:p>
        </w:tc>
        <w:tc>
          <w:tcPr>
            <w:tcW w:w="1578" w:type="dxa"/>
            <w:tcBorders>
              <w:top w:val="nil"/>
              <w:left w:val="nil"/>
              <w:bottom w:val="single" w:color="auto" w:sz="8" w:space="0"/>
              <w:right w:val="single" w:color="auto" w:sz="8" w:space="0"/>
            </w:tcBorders>
            <w:shd w:val="clear" w:color="auto" w:fill="auto"/>
            <w:vAlign w:val="center"/>
          </w:tcPr>
          <w:p w14:paraId="6269B7EC">
            <w:pPr>
              <w:widowControl/>
              <w:jc w:val="center"/>
              <w:rPr>
                <w:rFonts w:ascii="宋体" w:hAnsi="宋体" w:cs="宋体"/>
                <w:color w:val="000000"/>
                <w:kern w:val="0"/>
                <w:szCs w:val="21"/>
              </w:rPr>
            </w:pPr>
            <w:r>
              <w:rPr>
                <w:rFonts w:hint="eastAsia" w:ascii="宋体" w:hAnsi="宋体" w:cs="宋体"/>
                <w:color w:val="000000"/>
                <w:kern w:val="0"/>
                <w:szCs w:val="21"/>
              </w:rPr>
              <w:t>电池</w:t>
            </w:r>
          </w:p>
        </w:tc>
        <w:tc>
          <w:tcPr>
            <w:tcW w:w="3686" w:type="dxa"/>
            <w:tcBorders>
              <w:top w:val="nil"/>
              <w:left w:val="nil"/>
              <w:bottom w:val="single" w:color="auto" w:sz="8" w:space="0"/>
              <w:right w:val="single" w:color="auto" w:sz="8" w:space="0"/>
            </w:tcBorders>
            <w:shd w:val="clear" w:color="auto" w:fill="auto"/>
            <w:vAlign w:val="center"/>
          </w:tcPr>
          <w:p w14:paraId="04EE83F7">
            <w:pPr>
              <w:widowControl/>
              <w:jc w:val="center"/>
              <w:rPr>
                <w:rFonts w:hint="eastAsia" w:ascii="宋体" w:hAnsi="宋体" w:cs="宋体"/>
                <w:color w:val="000000"/>
                <w:kern w:val="0"/>
                <w:szCs w:val="21"/>
              </w:rPr>
            </w:pPr>
            <w:r>
              <w:rPr>
                <w:rFonts w:hint="eastAsia" w:ascii="宋体" w:hAnsi="宋体" w:cs="宋体"/>
                <w:color w:val="000000"/>
                <w:kern w:val="0"/>
                <w:szCs w:val="21"/>
              </w:rPr>
              <w:t>12V 7AH</w:t>
            </w:r>
          </w:p>
        </w:tc>
        <w:tc>
          <w:tcPr>
            <w:tcW w:w="1276" w:type="dxa"/>
            <w:tcBorders>
              <w:top w:val="nil"/>
              <w:left w:val="nil"/>
              <w:bottom w:val="single" w:color="auto" w:sz="8" w:space="0"/>
              <w:right w:val="single" w:color="auto" w:sz="8" w:space="0"/>
            </w:tcBorders>
            <w:shd w:val="clear" w:color="auto" w:fill="auto"/>
            <w:vAlign w:val="center"/>
          </w:tcPr>
          <w:p w14:paraId="1389055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497E68E9">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3D84E45D">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0ADB217F">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84</w:t>
            </w:r>
          </w:p>
        </w:tc>
        <w:tc>
          <w:tcPr>
            <w:tcW w:w="1578" w:type="dxa"/>
            <w:tcBorders>
              <w:top w:val="nil"/>
              <w:left w:val="nil"/>
              <w:bottom w:val="single" w:color="auto" w:sz="8" w:space="0"/>
              <w:right w:val="single" w:color="auto" w:sz="8" w:space="0"/>
            </w:tcBorders>
            <w:shd w:val="clear" w:color="auto" w:fill="auto"/>
            <w:vAlign w:val="center"/>
          </w:tcPr>
          <w:p w14:paraId="5076D335">
            <w:pPr>
              <w:widowControl/>
              <w:jc w:val="center"/>
              <w:rPr>
                <w:rFonts w:ascii="宋体" w:hAnsi="宋体" w:cs="宋体"/>
                <w:color w:val="000000"/>
                <w:kern w:val="0"/>
                <w:szCs w:val="21"/>
              </w:rPr>
            </w:pPr>
            <w:r>
              <w:rPr>
                <w:rFonts w:hint="eastAsia" w:ascii="宋体" w:hAnsi="宋体" w:cs="宋体"/>
                <w:color w:val="000000"/>
                <w:kern w:val="0"/>
                <w:szCs w:val="21"/>
              </w:rPr>
              <w:t>喇叭</w:t>
            </w:r>
          </w:p>
        </w:tc>
        <w:tc>
          <w:tcPr>
            <w:tcW w:w="3686" w:type="dxa"/>
            <w:tcBorders>
              <w:top w:val="nil"/>
              <w:left w:val="nil"/>
              <w:bottom w:val="single" w:color="auto" w:sz="8" w:space="0"/>
              <w:right w:val="single" w:color="auto" w:sz="8" w:space="0"/>
            </w:tcBorders>
            <w:shd w:val="clear" w:color="auto" w:fill="auto"/>
            <w:vAlign w:val="center"/>
          </w:tcPr>
          <w:p w14:paraId="5536F1B9">
            <w:pPr>
              <w:widowControl/>
              <w:jc w:val="center"/>
              <w:rPr>
                <w:rFonts w:hint="eastAsia" w:ascii="宋体" w:hAnsi="宋体" w:cs="宋体"/>
                <w:color w:val="000000"/>
                <w:kern w:val="0"/>
                <w:szCs w:val="21"/>
              </w:rPr>
            </w:pPr>
            <w:r>
              <w:rPr>
                <w:rFonts w:hint="eastAsia" w:ascii="宋体" w:hAnsi="宋体" w:cs="宋体"/>
                <w:color w:val="000000"/>
                <w:kern w:val="0"/>
                <w:szCs w:val="21"/>
              </w:rPr>
              <w:t>TOA/5瓦定压</w:t>
            </w:r>
          </w:p>
        </w:tc>
        <w:tc>
          <w:tcPr>
            <w:tcW w:w="1276" w:type="dxa"/>
            <w:tcBorders>
              <w:top w:val="nil"/>
              <w:left w:val="nil"/>
              <w:bottom w:val="single" w:color="auto" w:sz="8" w:space="0"/>
              <w:right w:val="single" w:color="auto" w:sz="8" w:space="0"/>
            </w:tcBorders>
            <w:shd w:val="clear" w:color="auto" w:fill="auto"/>
            <w:vAlign w:val="center"/>
          </w:tcPr>
          <w:p w14:paraId="3914B71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7317E4A">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6830873D">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17D84B75">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85</w:t>
            </w:r>
          </w:p>
        </w:tc>
        <w:tc>
          <w:tcPr>
            <w:tcW w:w="1578" w:type="dxa"/>
            <w:tcBorders>
              <w:top w:val="nil"/>
              <w:left w:val="nil"/>
              <w:bottom w:val="single" w:color="auto" w:sz="8" w:space="0"/>
              <w:right w:val="single" w:color="auto" w:sz="8" w:space="0"/>
            </w:tcBorders>
            <w:shd w:val="clear" w:color="auto" w:fill="auto"/>
            <w:vAlign w:val="center"/>
          </w:tcPr>
          <w:p w14:paraId="2526B0F7">
            <w:pPr>
              <w:widowControl/>
              <w:jc w:val="center"/>
              <w:rPr>
                <w:rFonts w:ascii="宋体" w:hAnsi="宋体" w:cs="宋体"/>
                <w:color w:val="000000"/>
                <w:kern w:val="0"/>
                <w:szCs w:val="21"/>
              </w:rPr>
            </w:pPr>
            <w:r>
              <w:rPr>
                <w:rFonts w:hint="eastAsia" w:ascii="宋体" w:hAnsi="宋体" w:cs="宋体"/>
                <w:color w:val="000000"/>
                <w:kern w:val="0"/>
                <w:szCs w:val="21"/>
              </w:rPr>
              <w:t>音量调节开关</w:t>
            </w:r>
          </w:p>
        </w:tc>
        <w:tc>
          <w:tcPr>
            <w:tcW w:w="3686" w:type="dxa"/>
            <w:tcBorders>
              <w:top w:val="nil"/>
              <w:left w:val="nil"/>
              <w:bottom w:val="single" w:color="auto" w:sz="8" w:space="0"/>
              <w:right w:val="single" w:color="auto" w:sz="8" w:space="0"/>
            </w:tcBorders>
            <w:shd w:val="clear" w:color="auto" w:fill="auto"/>
            <w:vAlign w:val="center"/>
          </w:tcPr>
          <w:p w14:paraId="56DED51D">
            <w:pPr>
              <w:widowControl/>
              <w:jc w:val="center"/>
              <w:rPr>
                <w:rFonts w:hint="eastAsia" w:ascii="宋体" w:hAnsi="宋体" w:cs="宋体"/>
                <w:color w:val="000000"/>
                <w:kern w:val="0"/>
                <w:szCs w:val="21"/>
              </w:rPr>
            </w:pPr>
            <w:r>
              <w:rPr>
                <w:rFonts w:hint="eastAsia" w:ascii="宋体" w:hAnsi="宋体" w:cs="宋体"/>
                <w:color w:val="000000"/>
                <w:kern w:val="0"/>
                <w:szCs w:val="21"/>
              </w:rPr>
              <w:t>TOA/60瓦</w:t>
            </w:r>
          </w:p>
        </w:tc>
        <w:tc>
          <w:tcPr>
            <w:tcW w:w="1276" w:type="dxa"/>
            <w:tcBorders>
              <w:top w:val="nil"/>
              <w:left w:val="nil"/>
              <w:bottom w:val="single" w:color="auto" w:sz="8" w:space="0"/>
              <w:right w:val="single" w:color="auto" w:sz="8" w:space="0"/>
            </w:tcBorders>
            <w:shd w:val="clear" w:color="auto" w:fill="auto"/>
            <w:vAlign w:val="center"/>
          </w:tcPr>
          <w:p w14:paraId="6F08F9D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B69C4E9">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3F5DC590">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911743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86</w:t>
            </w:r>
          </w:p>
        </w:tc>
        <w:tc>
          <w:tcPr>
            <w:tcW w:w="1578" w:type="dxa"/>
            <w:tcBorders>
              <w:top w:val="nil"/>
              <w:left w:val="nil"/>
              <w:bottom w:val="single" w:color="auto" w:sz="8" w:space="0"/>
              <w:right w:val="single" w:color="auto" w:sz="8" w:space="0"/>
            </w:tcBorders>
            <w:shd w:val="clear" w:color="auto" w:fill="auto"/>
            <w:vAlign w:val="center"/>
          </w:tcPr>
          <w:p w14:paraId="349368E2">
            <w:pPr>
              <w:widowControl/>
              <w:jc w:val="center"/>
              <w:rPr>
                <w:rFonts w:ascii="宋体" w:hAnsi="宋体" w:cs="宋体"/>
                <w:color w:val="000000"/>
                <w:kern w:val="0"/>
                <w:szCs w:val="21"/>
              </w:rPr>
            </w:pPr>
            <w:r>
              <w:rPr>
                <w:rFonts w:hint="eastAsia" w:ascii="宋体" w:hAnsi="宋体" w:cs="宋体"/>
                <w:color w:val="000000"/>
                <w:kern w:val="0"/>
                <w:szCs w:val="21"/>
              </w:rPr>
              <w:t>话筒</w:t>
            </w:r>
          </w:p>
        </w:tc>
        <w:tc>
          <w:tcPr>
            <w:tcW w:w="3686" w:type="dxa"/>
            <w:tcBorders>
              <w:top w:val="nil"/>
              <w:left w:val="nil"/>
              <w:bottom w:val="single" w:color="auto" w:sz="8" w:space="0"/>
              <w:right w:val="single" w:color="auto" w:sz="8" w:space="0"/>
            </w:tcBorders>
            <w:shd w:val="clear" w:color="auto" w:fill="auto"/>
            <w:vAlign w:val="center"/>
          </w:tcPr>
          <w:p w14:paraId="7C505B75">
            <w:pPr>
              <w:widowControl/>
              <w:jc w:val="center"/>
              <w:rPr>
                <w:rFonts w:hint="eastAsia" w:ascii="宋体" w:hAnsi="宋体" w:cs="宋体"/>
                <w:color w:val="000000"/>
                <w:kern w:val="0"/>
                <w:szCs w:val="21"/>
              </w:rPr>
            </w:pPr>
            <w:r>
              <w:rPr>
                <w:rFonts w:hint="eastAsia" w:ascii="宋体" w:hAnsi="宋体" w:cs="宋体"/>
                <w:color w:val="000000"/>
                <w:kern w:val="0"/>
                <w:szCs w:val="21"/>
              </w:rPr>
              <w:t>TOA RM-210</w:t>
            </w:r>
          </w:p>
        </w:tc>
        <w:tc>
          <w:tcPr>
            <w:tcW w:w="1276" w:type="dxa"/>
            <w:tcBorders>
              <w:top w:val="nil"/>
              <w:left w:val="nil"/>
              <w:bottom w:val="single" w:color="auto" w:sz="8" w:space="0"/>
              <w:right w:val="single" w:color="auto" w:sz="8" w:space="0"/>
            </w:tcBorders>
            <w:shd w:val="clear" w:color="auto" w:fill="auto"/>
            <w:vAlign w:val="center"/>
          </w:tcPr>
          <w:p w14:paraId="74D396B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609CE63F">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2C2B8294">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28D3A3C">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87</w:t>
            </w:r>
          </w:p>
        </w:tc>
        <w:tc>
          <w:tcPr>
            <w:tcW w:w="1578" w:type="dxa"/>
            <w:tcBorders>
              <w:top w:val="nil"/>
              <w:left w:val="nil"/>
              <w:bottom w:val="single" w:color="auto" w:sz="8" w:space="0"/>
              <w:right w:val="single" w:color="auto" w:sz="8" w:space="0"/>
            </w:tcBorders>
            <w:shd w:val="clear" w:color="auto" w:fill="auto"/>
            <w:vAlign w:val="center"/>
          </w:tcPr>
          <w:p w14:paraId="1A29429A">
            <w:pPr>
              <w:widowControl/>
              <w:jc w:val="center"/>
              <w:rPr>
                <w:rFonts w:ascii="宋体" w:hAnsi="宋体" w:cs="宋体"/>
                <w:color w:val="000000"/>
                <w:kern w:val="0"/>
                <w:szCs w:val="21"/>
              </w:rPr>
            </w:pPr>
            <w:r>
              <w:rPr>
                <w:rFonts w:hint="eastAsia" w:ascii="宋体" w:hAnsi="宋体" w:cs="宋体"/>
                <w:color w:val="000000"/>
                <w:kern w:val="0"/>
                <w:szCs w:val="21"/>
              </w:rPr>
              <w:t>功放</w:t>
            </w:r>
          </w:p>
        </w:tc>
        <w:tc>
          <w:tcPr>
            <w:tcW w:w="3686" w:type="dxa"/>
            <w:tcBorders>
              <w:top w:val="nil"/>
              <w:left w:val="nil"/>
              <w:bottom w:val="single" w:color="auto" w:sz="8" w:space="0"/>
              <w:right w:val="single" w:color="auto" w:sz="8" w:space="0"/>
            </w:tcBorders>
            <w:shd w:val="clear" w:color="auto" w:fill="auto"/>
            <w:vAlign w:val="center"/>
          </w:tcPr>
          <w:p w14:paraId="04AFD716">
            <w:pPr>
              <w:widowControl/>
              <w:jc w:val="center"/>
              <w:rPr>
                <w:rFonts w:hint="eastAsia" w:ascii="宋体" w:hAnsi="宋体" w:cs="宋体"/>
                <w:color w:val="000000"/>
                <w:kern w:val="0"/>
                <w:szCs w:val="21"/>
              </w:rPr>
            </w:pPr>
            <w:r>
              <w:rPr>
                <w:rFonts w:hint="eastAsia" w:ascii="宋体" w:hAnsi="宋体" w:cs="宋体"/>
                <w:color w:val="000000"/>
                <w:kern w:val="0"/>
                <w:szCs w:val="21"/>
              </w:rPr>
              <w:t>TOA VP-2046</w:t>
            </w:r>
          </w:p>
        </w:tc>
        <w:tc>
          <w:tcPr>
            <w:tcW w:w="1276" w:type="dxa"/>
            <w:tcBorders>
              <w:top w:val="nil"/>
              <w:left w:val="nil"/>
              <w:bottom w:val="single" w:color="auto" w:sz="8" w:space="0"/>
              <w:right w:val="single" w:color="auto" w:sz="8" w:space="0"/>
            </w:tcBorders>
            <w:shd w:val="clear" w:color="auto" w:fill="auto"/>
            <w:vAlign w:val="center"/>
          </w:tcPr>
          <w:p w14:paraId="3C5C37C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25FA91D3">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43A2FFD6">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A2EEB34">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88</w:t>
            </w:r>
          </w:p>
        </w:tc>
        <w:tc>
          <w:tcPr>
            <w:tcW w:w="1578" w:type="dxa"/>
            <w:tcBorders>
              <w:top w:val="nil"/>
              <w:left w:val="nil"/>
              <w:bottom w:val="single" w:color="auto" w:sz="8" w:space="0"/>
              <w:right w:val="single" w:color="auto" w:sz="8" w:space="0"/>
            </w:tcBorders>
            <w:shd w:val="clear" w:color="auto" w:fill="auto"/>
            <w:vAlign w:val="center"/>
          </w:tcPr>
          <w:p w14:paraId="0682B37D">
            <w:pPr>
              <w:widowControl/>
              <w:jc w:val="center"/>
              <w:rPr>
                <w:rFonts w:ascii="宋体" w:hAnsi="宋体" w:cs="宋体"/>
                <w:color w:val="000000"/>
                <w:kern w:val="0"/>
                <w:szCs w:val="21"/>
              </w:rPr>
            </w:pPr>
            <w:r>
              <w:rPr>
                <w:rFonts w:hint="eastAsia" w:ascii="宋体" w:hAnsi="宋体" w:cs="宋体"/>
                <w:color w:val="000000"/>
                <w:kern w:val="0"/>
                <w:szCs w:val="21"/>
              </w:rPr>
              <w:t>控制器</w:t>
            </w:r>
          </w:p>
        </w:tc>
        <w:tc>
          <w:tcPr>
            <w:tcW w:w="3686" w:type="dxa"/>
            <w:tcBorders>
              <w:top w:val="nil"/>
              <w:left w:val="nil"/>
              <w:bottom w:val="single" w:color="auto" w:sz="8" w:space="0"/>
              <w:right w:val="single" w:color="auto" w:sz="8" w:space="0"/>
            </w:tcBorders>
            <w:shd w:val="clear" w:color="auto" w:fill="auto"/>
            <w:vAlign w:val="center"/>
          </w:tcPr>
          <w:p w14:paraId="70F9F2E1">
            <w:pPr>
              <w:widowControl/>
              <w:jc w:val="center"/>
              <w:rPr>
                <w:rFonts w:hint="eastAsia" w:ascii="宋体" w:hAnsi="宋体" w:cs="宋体"/>
                <w:color w:val="000000"/>
                <w:kern w:val="0"/>
                <w:szCs w:val="21"/>
              </w:rPr>
            </w:pPr>
            <w:r>
              <w:rPr>
                <w:rFonts w:hint="eastAsia" w:ascii="宋体" w:hAnsi="宋体" w:cs="宋体"/>
                <w:color w:val="000000"/>
                <w:kern w:val="0"/>
                <w:szCs w:val="21"/>
              </w:rPr>
              <w:t>TOA VX-2000</w:t>
            </w:r>
          </w:p>
        </w:tc>
        <w:tc>
          <w:tcPr>
            <w:tcW w:w="1276" w:type="dxa"/>
            <w:tcBorders>
              <w:top w:val="nil"/>
              <w:left w:val="nil"/>
              <w:bottom w:val="single" w:color="auto" w:sz="8" w:space="0"/>
              <w:right w:val="single" w:color="auto" w:sz="8" w:space="0"/>
            </w:tcBorders>
            <w:shd w:val="clear" w:color="auto" w:fill="auto"/>
            <w:vAlign w:val="center"/>
          </w:tcPr>
          <w:p w14:paraId="39C5C69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83009F0">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5C2EB029">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043D52FE">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89</w:t>
            </w:r>
          </w:p>
        </w:tc>
        <w:tc>
          <w:tcPr>
            <w:tcW w:w="1578" w:type="dxa"/>
            <w:tcBorders>
              <w:top w:val="nil"/>
              <w:left w:val="nil"/>
              <w:bottom w:val="single" w:color="auto" w:sz="8" w:space="0"/>
              <w:right w:val="single" w:color="auto" w:sz="8" w:space="0"/>
            </w:tcBorders>
            <w:shd w:val="clear" w:color="auto" w:fill="auto"/>
            <w:vAlign w:val="center"/>
          </w:tcPr>
          <w:p w14:paraId="35EDF226">
            <w:pPr>
              <w:widowControl/>
              <w:jc w:val="center"/>
              <w:rPr>
                <w:rFonts w:ascii="宋体" w:hAnsi="宋体" w:cs="宋体"/>
                <w:color w:val="000000"/>
                <w:kern w:val="0"/>
                <w:szCs w:val="21"/>
              </w:rPr>
            </w:pPr>
            <w:r>
              <w:rPr>
                <w:rFonts w:hint="eastAsia" w:ascii="宋体" w:hAnsi="宋体" w:cs="宋体"/>
                <w:color w:val="000000"/>
                <w:kern w:val="0"/>
                <w:szCs w:val="21"/>
              </w:rPr>
              <w:t>电源</w:t>
            </w:r>
          </w:p>
        </w:tc>
        <w:tc>
          <w:tcPr>
            <w:tcW w:w="3686" w:type="dxa"/>
            <w:tcBorders>
              <w:top w:val="nil"/>
              <w:left w:val="nil"/>
              <w:bottom w:val="single" w:color="auto" w:sz="8" w:space="0"/>
              <w:right w:val="single" w:color="auto" w:sz="8" w:space="0"/>
            </w:tcBorders>
            <w:shd w:val="clear" w:color="auto" w:fill="auto"/>
            <w:vAlign w:val="center"/>
          </w:tcPr>
          <w:p w14:paraId="5707C0BA">
            <w:pPr>
              <w:widowControl/>
              <w:jc w:val="center"/>
              <w:rPr>
                <w:rFonts w:hint="eastAsia" w:ascii="宋体" w:hAnsi="宋体" w:cs="宋体"/>
                <w:color w:val="000000"/>
                <w:kern w:val="0"/>
                <w:szCs w:val="21"/>
              </w:rPr>
            </w:pPr>
            <w:r>
              <w:rPr>
                <w:rFonts w:hint="eastAsia" w:ascii="宋体" w:hAnsi="宋体" w:cs="宋体"/>
                <w:color w:val="000000"/>
                <w:kern w:val="0"/>
                <w:szCs w:val="21"/>
              </w:rPr>
              <w:t>TOA VX-2000DS</w:t>
            </w:r>
          </w:p>
        </w:tc>
        <w:tc>
          <w:tcPr>
            <w:tcW w:w="1276" w:type="dxa"/>
            <w:tcBorders>
              <w:top w:val="nil"/>
              <w:left w:val="nil"/>
              <w:bottom w:val="single" w:color="auto" w:sz="8" w:space="0"/>
              <w:right w:val="single" w:color="auto" w:sz="8" w:space="0"/>
            </w:tcBorders>
            <w:shd w:val="clear" w:color="auto" w:fill="auto"/>
            <w:vAlign w:val="center"/>
          </w:tcPr>
          <w:p w14:paraId="5970901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33A9C6F">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69A517C1">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DA0CAEB">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90</w:t>
            </w:r>
          </w:p>
        </w:tc>
        <w:tc>
          <w:tcPr>
            <w:tcW w:w="1578" w:type="dxa"/>
            <w:tcBorders>
              <w:top w:val="nil"/>
              <w:left w:val="nil"/>
              <w:bottom w:val="single" w:color="auto" w:sz="8" w:space="0"/>
              <w:right w:val="single" w:color="auto" w:sz="8" w:space="0"/>
            </w:tcBorders>
            <w:shd w:val="clear" w:color="auto" w:fill="auto"/>
            <w:vAlign w:val="center"/>
          </w:tcPr>
          <w:p w14:paraId="5A86E963">
            <w:pPr>
              <w:widowControl/>
              <w:jc w:val="center"/>
              <w:rPr>
                <w:rFonts w:ascii="宋体" w:hAnsi="宋体" w:cs="宋体"/>
                <w:color w:val="000000"/>
                <w:kern w:val="0"/>
                <w:szCs w:val="21"/>
              </w:rPr>
            </w:pPr>
            <w:r>
              <w:rPr>
                <w:rFonts w:hint="eastAsia" w:ascii="宋体" w:hAnsi="宋体" w:cs="宋体"/>
                <w:color w:val="000000"/>
                <w:kern w:val="0"/>
                <w:szCs w:val="21"/>
              </w:rPr>
              <w:t>巡更点</w:t>
            </w:r>
          </w:p>
        </w:tc>
        <w:tc>
          <w:tcPr>
            <w:tcW w:w="3686" w:type="dxa"/>
            <w:tcBorders>
              <w:top w:val="nil"/>
              <w:left w:val="nil"/>
              <w:bottom w:val="single" w:color="auto" w:sz="8" w:space="0"/>
              <w:right w:val="single" w:color="auto" w:sz="8" w:space="0"/>
            </w:tcBorders>
            <w:shd w:val="clear" w:color="auto" w:fill="auto"/>
            <w:vAlign w:val="center"/>
          </w:tcPr>
          <w:p w14:paraId="1F6FF27C">
            <w:pPr>
              <w:widowControl/>
              <w:jc w:val="center"/>
              <w:rPr>
                <w:rFonts w:hint="eastAsia" w:ascii="宋体" w:hAnsi="宋体" w:cs="宋体"/>
                <w:color w:val="000000"/>
                <w:kern w:val="0"/>
                <w:szCs w:val="21"/>
              </w:rPr>
            </w:pPr>
            <w:r>
              <w:rPr>
                <w:rFonts w:hint="eastAsia" w:ascii="宋体" w:hAnsi="宋体" w:cs="宋体"/>
                <w:color w:val="000000"/>
                <w:kern w:val="0"/>
                <w:szCs w:val="21"/>
              </w:rPr>
              <w:t>兰德华/XT-10</w:t>
            </w:r>
          </w:p>
        </w:tc>
        <w:tc>
          <w:tcPr>
            <w:tcW w:w="1276" w:type="dxa"/>
            <w:tcBorders>
              <w:top w:val="nil"/>
              <w:left w:val="nil"/>
              <w:bottom w:val="single" w:color="auto" w:sz="8" w:space="0"/>
              <w:right w:val="single" w:color="auto" w:sz="8" w:space="0"/>
            </w:tcBorders>
            <w:shd w:val="clear" w:color="auto" w:fill="auto"/>
            <w:vAlign w:val="center"/>
          </w:tcPr>
          <w:p w14:paraId="00307ED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48BFD2CD">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56AC5EA6">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B67F9B9">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91</w:t>
            </w:r>
          </w:p>
        </w:tc>
        <w:tc>
          <w:tcPr>
            <w:tcW w:w="1578" w:type="dxa"/>
            <w:tcBorders>
              <w:top w:val="nil"/>
              <w:left w:val="nil"/>
              <w:bottom w:val="single" w:color="auto" w:sz="8" w:space="0"/>
              <w:right w:val="single" w:color="auto" w:sz="8" w:space="0"/>
            </w:tcBorders>
            <w:shd w:val="clear" w:color="auto" w:fill="auto"/>
            <w:vAlign w:val="center"/>
          </w:tcPr>
          <w:p w14:paraId="0737ACB2">
            <w:pPr>
              <w:widowControl/>
              <w:jc w:val="center"/>
              <w:rPr>
                <w:rFonts w:ascii="宋体" w:hAnsi="宋体" w:cs="宋体"/>
                <w:color w:val="000000"/>
                <w:kern w:val="0"/>
                <w:szCs w:val="21"/>
              </w:rPr>
            </w:pPr>
            <w:r>
              <w:rPr>
                <w:rFonts w:hint="eastAsia" w:ascii="宋体" w:hAnsi="宋体" w:cs="宋体"/>
                <w:color w:val="000000"/>
                <w:kern w:val="0"/>
                <w:szCs w:val="21"/>
              </w:rPr>
              <w:t>巡更棒</w:t>
            </w:r>
          </w:p>
        </w:tc>
        <w:tc>
          <w:tcPr>
            <w:tcW w:w="3686" w:type="dxa"/>
            <w:tcBorders>
              <w:top w:val="nil"/>
              <w:left w:val="nil"/>
              <w:bottom w:val="single" w:color="auto" w:sz="8" w:space="0"/>
              <w:right w:val="single" w:color="auto" w:sz="8" w:space="0"/>
            </w:tcBorders>
            <w:shd w:val="clear" w:color="auto" w:fill="auto"/>
            <w:vAlign w:val="center"/>
          </w:tcPr>
          <w:p w14:paraId="4A97BFFC">
            <w:pPr>
              <w:widowControl/>
              <w:jc w:val="center"/>
              <w:rPr>
                <w:rFonts w:hint="eastAsia" w:ascii="宋体" w:hAnsi="宋体" w:cs="宋体"/>
                <w:color w:val="000000"/>
                <w:kern w:val="0"/>
                <w:szCs w:val="21"/>
              </w:rPr>
            </w:pPr>
            <w:r>
              <w:rPr>
                <w:rFonts w:hint="eastAsia" w:ascii="宋体" w:hAnsi="宋体" w:cs="宋体"/>
                <w:color w:val="000000"/>
                <w:kern w:val="0"/>
                <w:szCs w:val="21"/>
              </w:rPr>
              <w:t>兰德华/L-3000EF-6</w:t>
            </w:r>
          </w:p>
        </w:tc>
        <w:tc>
          <w:tcPr>
            <w:tcW w:w="1276" w:type="dxa"/>
            <w:tcBorders>
              <w:top w:val="nil"/>
              <w:left w:val="nil"/>
              <w:bottom w:val="single" w:color="auto" w:sz="8" w:space="0"/>
              <w:right w:val="single" w:color="auto" w:sz="8" w:space="0"/>
            </w:tcBorders>
            <w:shd w:val="clear" w:color="auto" w:fill="auto"/>
            <w:vAlign w:val="center"/>
          </w:tcPr>
          <w:p w14:paraId="3978926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949C618">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143DE176">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9F4B7CD">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92</w:t>
            </w:r>
          </w:p>
        </w:tc>
        <w:tc>
          <w:tcPr>
            <w:tcW w:w="1578" w:type="dxa"/>
            <w:tcBorders>
              <w:top w:val="nil"/>
              <w:left w:val="nil"/>
              <w:bottom w:val="single" w:color="auto" w:sz="8" w:space="0"/>
              <w:right w:val="single" w:color="auto" w:sz="8" w:space="0"/>
            </w:tcBorders>
            <w:shd w:val="clear" w:color="auto" w:fill="auto"/>
            <w:vAlign w:val="center"/>
          </w:tcPr>
          <w:p w14:paraId="74F0B5B8">
            <w:pPr>
              <w:widowControl/>
              <w:jc w:val="center"/>
              <w:rPr>
                <w:rFonts w:ascii="宋体" w:hAnsi="宋体" w:cs="宋体"/>
                <w:color w:val="000000"/>
                <w:kern w:val="0"/>
                <w:szCs w:val="21"/>
              </w:rPr>
            </w:pPr>
            <w:r>
              <w:rPr>
                <w:rFonts w:hint="eastAsia" w:ascii="宋体" w:hAnsi="宋体" w:cs="宋体"/>
                <w:color w:val="000000"/>
                <w:kern w:val="0"/>
                <w:szCs w:val="21"/>
              </w:rPr>
              <w:t>电源</w:t>
            </w:r>
          </w:p>
        </w:tc>
        <w:tc>
          <w:tcPr>
            <w:tcW w:w="3686" w:type="dxa"/>
            <w:tcBorders>
              <w:top w:val="nil"/>
              <w:left w:val="nil"/>
              <w:bottom w:val="single" w:color="auto" w:sz="8" w:space="0"/>
              <w:right w:val="single" w:color="auto" w:sz="8" w:space="0"/>
            </w:tcBorders>
            <w:shd w:val="clear" w:color="auto" w:fill="auto"/>
            <w:vAlign w:val="center"/>
          </w:tcPr>
          <w:p w14:paraId="51A4809B">
            <w:pPr>
              <w:widowControl/>
              <w:jc w:val="center"/>
              <w:rPr>
                <w:rFonts w:hint="eastAsia" w:ascii="宋体" w:hAnsi="宋体" w:cs="宋体"/>
                <w:color w:val="000000"/>
                <w:kern w:val="0"/>
                <w:szCs w:val="21"/>
              </w:rPr>
            </w:pPr>
            <w:r>
              <w:rPr>
                <w:rFonts w:hint="eastAsia" w:ascii="宋体" w:hAnsi="宋体" w:cs="宋体"/>
                <w:color w:val="000000"/>
                <w:kern w:val="0"/>
                <w:szCs w:val="21"/>
              </w:rPr>
              <w:t>明纬  /12V10A</w:t>
            </w:r>
          </w:p>
        </w:tc>
        <w:tc>
          <w:tcPr>
            <w:tcW w:w="1276" w:type="dxa"/>
            <w:tcBorders>
              <w:top w:val="nil"/>
              <w:left w:val="nil"/>
              <w:bottom w:val="single" w:color="auto" w:sz="8" w:space="0"/>
              <w:right w:val="single" w:color="auto" w:sz="8" w:space="0"/>
            </w:tcBorders>
            <w:shd w:val="clear" w:color="auto" w:fill="auto"/>
            <w:vAlign w:val="center"/>
          </w:tcPr>
          <w:p w14:paraId="64C82C2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2970BD5">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72F3645D">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E148043">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93</w:t>
            </w:r>
          </w:p>
        </w:tc>
        <w:tc>
          <w:tcPr>
            <w:tcW w:w="1578" w:type="dxa"/>
            <w:tcBorders>
              <w:top w:val="nil"/>
              <w:left w:val="nil"/>
              <w:bottom w:val="single" w:color="auto" w:sz="8" w:space="0"/>
              <w:right w:val="single" w:color="auto" w:sz="8" w:space="0"/>
            </w:tcBorders>
            <w:shd w:val="clear" w:color="auto" w:fill="auto"/>
            <w:vAlign w:val="center"/>
          </w:tcPr>
          <w:p w14:paraId="64C98286">
            <w:pPr>
              <w:widowControl/>
              <w:jc w:val="center"/>
              <w:rPr>
                <w:rFonts w:ascii="宋体" w:hAnsi="宋体" w:cs="宋体"/>
                <w:color w:val="000000"/>
                <w:kern w:val="0"/>
                <w:szCs w:val="21"/>
              </w:rPr>
            </w:pPr>
            <w:r>
              <w:rPr>
                <w:rFonts w:hint="eastAsia" w:ascii="宋体" w:hAnsi="宋体" w:cs="宋体"/>
                <w:color w:val="000000"/>
                <w:kern w:val="0"/>
                <w:szCs w:val="21"/>
              </w:rPr>
              <w:t>POE电源</w:t>
            </w:r>
          </w:p>
        </w:tc>
        <w:tc>
          <w:tcPr>
            <w:tcW w:w="3686" w:type="dxa"/>
            <w:tcBorders>
              <w:top w:val="nil"/>
              <w:left w:val="nil"/>
              <w:bottom w:val="single" w:color="auto" w:sz="8" w:space="0"/>
              <w:right w:val="single" w:color="auto" w:sz="8" w:space="0"/>
            </w:tcBorders>
            <w:shd w:val="clear" w:color="auto" w:fill="auto"/>
            <w:vAlign w:val="center"/>
          </w:tcPr>
          <w:p w14:paraId="721AB84C">
            <w:pPr>
              <w:widowControl/>
              <w:jc w:val="center"/>
              <w:rPr>
                <w:rFonts w:hint="eastAsia" w:ascii="宋体" w:hAnsi="宋体" w:cs="宋体"/>
                <w:color w:val="000000"/>
                <w:kern w:val="0"/>
                <w:szCs w:val="21"/>
              </w:rPr>
            </w:pPr>
            <w:r>
              <w:rPr>
                <w:rFonts w:hint="eastAsia" w:ascii="宋体" w:hAnsi="宋体" w:cs="宋体"/>
                <w:color w:val="000000"/>
                <w:kern w:val="0"/>
                <w:szCs w:val="21"/>
              </w:rPr>
              <w:t>48V 0.35A</w:t>
            </w:r>
          </w:p>
        </w:tc>
        <w:tc>
          <w:tcPr>
            <w:tcW w:w="1276" w:type="dxa"/>
            <w:tcBorders>
              <w:top w:val="nil"/>
              <w:left w:val="nil"/>
              <w:bottom w:val="single" w:color="auto" w:sz="8" w:space="0"/>
              <w:right w:val="single" w:color="auto" w:sz="8" w:space="0"/>
            </w:tcBorders>
            <w:shd w:val="clear" w:color="auto" w:fill="auto"/>
            <w:vAlign w:val="center"/>
          </w:tcPr>
          <w:p w14:paraId="6246D8F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3245BEC">
            <w:pPr>
              <w:widowControl/>
              <w:jc w:val="center"/>
              <w:rPr>
                <w:rFonts w:hint="eastAsia" w:ascii="宋体" w:hAnsi="宋体" w:cs="宋体"/>
                <w:color w:val="000000"/>
                <w:kern w:val="0"/>
                <w:szCs w:val="21"/>
              </w:rPr>
            </w:pPr>
            <w:r>
              <w:rPr>
                <w:rFonts w:hint="eastAsia" w:ascii="宋体" w:hAnsi="宋体" w:cs="宋体"/>
                <w:color w:val="000000"/>
                <w:kern w:val="0"/>
                <w:szCs w:val="21"/>
              </w:rPr>
              <w:t>一年</w:t>
            </w:r>
          </w:p>
        </w:tc>
      </w:tr>
      <w:tr w14:paraId="58C65327">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1E897579">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94</w:t>
            </w:r>
          </w:p>
        </w:tc>
        <w:tc>
          <w:tcPr>
            <w:tcW w:w="1578" w:type="dxa"/>
            <w:tcBorders>
              <w:top w:val="nil"/>
              <w:left w:val="nil"/>
              <w:bottom w:val="single" w:color="auto" w:sz="8" w:space="0"/>
              <w:right w:val="single" w:color="auto" w:sz="8" w:space="0"/>
            </w:tcBorders>
            <w:shd w:val="clear" w:color="auto" w:fill="auto"/>
            <w:vAlign w:val="center"/>
          </w:tcPr>
          <w:p w14:paraId="286D6BC1">
            <w:pPr>
              <w:widowControl/>
              <w:jc w:val="center"/>
              <w:rPr>
                <w:rFonts w:ascii="宋体" w:hAnsi="宋体" w:cs="宋体"/>
                <w:color w:val="000000"/>
                <w:kern w:val="0"/>
                <w:szCs w:val="21"/>
              </w:rPr>
            </w:pPr>
            <w:r>
              <w:rPr>
                <w:rFonts w:hint="eastAsia" w:ascii="宋体" w:hAnsi="宋体" w:cs="宋体"/>
                <w:color w:val="000000"/>
                <w:kern w:val="0"/>
                <w:szCs w:val="21"/>
              </w:rPr>
              <w:t>网线</w:t>
            </w:r>
          </w:p>
        </w:tc>
        <w:tc>
          <w:tcPr>
            <w:tcW w:w="3686" w:type="dxa"/>
            <w:tcBorders>
              <w:top w:val="nil"/>
              <w:left w:val="nil"/>
              <w:bottom w:val="single" w:color="auto" w:sz="8" w:space="0"/>
              <w:right w:val="single" w:color="auto" w:sz="8" w:space="0"/>
            </w:tcBorders>
            <w:shd w:val="clear" w:color="auto" w:fill="auto"/>
            <w:vAlign w:val="center"/>
          </w:tcPr>
          <w:p w14:paraId="3FC6E936">
            <w:pPr>
              <w:widowControl/>
              <w:jc w:val="center"/>
              <w:rPr>
                <w:rFonts w:hint="eastAsia" w:ascii="宋体" w:hAnsi="宋体" w:cs="宋体"/>
                <w:color w:val="000000"/>
                <w:kern w:val="0"/>
                <w:szCs w:val="21"/>
              </w:rPr>
            </w:pPr>
            <w:r>
              <w:rPr>
                <w:rFonts w:hint="eastAsia" w:ascii="宋体" w:hAnsi="宋体" w:cs="宋体"/>
                <w:color w:val="000000"/>
                <w:kern w:val="0"/>
                <w:szCs w:val="21"/>
              </w:rPr>
              <w:t>6类（米） 提供检测报告</w:t>
            </w:r>
          </w:p>
        </w:tc>
        <w:tc>
          <w:tcPr>
            <w:tcW w:w="1276" w:type="dxa"/>
            <w:tcBorders>
              <w:top w:val="nil"/>
              <w:left w:val="nil"/>
              <w:bottom w:val="single" w:color="auto" w:sz="8" w:space="0"/>
              <w:right w:val="single" w:color="auto" w:sz="8" w:space="0"/>
            </w:tcBorders>
            <w:shd w:val="clear" w:color="auto" w:fill="auto"/>
            <w:vAlign w:val="center"/>
          </w:tcPr>
          <w:p w14:paraId="3594FCF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CF468B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3A29058">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6451D850">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95</w:t>
            </w:r>
          </w:p>
        </w:tc>
        <w:tc>
          <w:tcPr>
            <w:tcW w:w="1578" w:type="dxa"/>
            <w:tcBorders>
              <w:top w:val="nil"/>
              <w:left w:val="nil"/>
              <w:bottom w:val="single" w:color="auto" w:sz="8" w:space="0"/>
              <w:right w:val="single" w:color="auto" w:sz="8" w:space="0"/>
            </w:tcBorders>
            <w:shd w:val="clear" w:color="auto" w:fill="auto"/>
            <w:vAlign w:val="center"/>
          </w:tcPr>
          <w:p w14:paraId="50E3BBA6">
            <w:pPr>
              <w:widowControl/>
              <w:jc w:val="center"/>
              <w:rPr>
                <w:rFonts w:ascii="宋体" w:hAnsi="宋体" w:cs="宋体"/>
                <w:color w:val="000000"/>
                <w:kern w:val="0"/>
                <w:szCs w:val="21"/>
              </w:rPr>
            </w:pPr>
            <w:r>
              <w:rPr>
                <w:rFonts w:hint="eastAsia" w:ascii="宋体" w:hAnsi="宋体" w:cs="宋体"/>
                <w:color w:val="000000"/>
                <w:kern w:val="0"/>
                <w:szCs w:val="21"/>
              </w:rPr>
              <w:t>网线</w:t>
            </w:r>
          </w:p>
        </w:tc>
        <w:tc>
          <w:tcPr>
            <w:tcW w:w="3686" w:type="dxa"/>
            <w:tcBorders>
              <w:top w:val="nil"/>
              <w:left w:val="nil"/>
              <w:bottom w:val="single" w:color="auto" w:sz="8" w:space="0"/>
              <w:right w:val="single" w:color="auto" w:sz="8" w:space="0"/>
            </w:tcBorders>
            <w:shd w:val="clear" w:color="auto" w:fill="auto"/>
            <w:vAlign w:val="center"/>
          </w:tcPr>
          <w:p w14:paraId="3203A5DE">
            <w:pPr>
              <w:widowControl/>
              <w:jc w:val="center"/>
              <w:rPr>
                <w:rFonts w:hint="eastAsia" w:ascii="宋体" w:hAnsi="宋体" w:cs="宋体"/>
                <w:color w:val="000000"/>
                <w:kern w:val="0"/>
                <w:szCs w:val="21"/>
              </w:rPr>
            </w:pPr>
            <w:r>
              <w:rPr>
                <w:rFonts w:hint="eastAsia" w:ascii="宋体" w:hAnsi="宋体" w:cs="宋体"/>
                <w:color w:val="000000"/>
                <w:kern w:val="0"/>
                <w:szCs w:val="21"/>
              </w:rPr>
              <w:t>超五类（米）提供检测报告</w:t>
            </w:r>
          </w:p>
        </w:tc>
        <w:tc>
          <w:tcPr>
            <w:tcW w:w="1276" w:type="dxa"/>
            <w:tcBorders>
              <w:top w:val="nil"/>
              <w:left w:val="nil"/>
              <w:bottom w:val="single" w:color="auto" w:sz="8" w:space="0"/>
              <w:right w:val="single" w:color="auto" w:sz="8" w:space="0"/>
            </w:tcBorders>
            <w:shd w:val="clear" w:color="auto" w:fill="auto"/>
            <w:vAlign w:val="center"/>
          </w:tcPr>
          <w:p w14:paraId="2032B08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7EF1A32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4E77FA5">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09A859AE">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96</w:t>
            </w:r>
          </w:p>
        </w:tc>
        <w:tc>
          <w:tcPr>
            <w:tcW w:w="1578" w:type="dxa"/>
            <w:tcBorders>
              <w:top w:val="nil"/>
              <w:left w:val="nil"/>
              <w:bottom w:val="single" w:color="auto" w:sz="8" w:space="0"/>
              <w:right w:val="single" w:color="auto" w:sz="8" w:space="0"/>
            </w:tcBorders>
            <w:shd w:val="clear" w:color="auto" w:fill="auto"/>
            <w:vAlign w:val="center"/>
          </w:tcPr>
          <w:p w14:paraId="0A5C1CF4">
            <w:pPr>
              <w:widowControl/>
              <w:jc w:val="center"/>
              <w:rPr>
                <w:rFonts w:ascii="宋体" w:hAnsi="宋体" w:cs="宋体"/>
                <w:color w:val="000000"/>
                <w:kern w:val="0"/>
                <w:szCs w:val="21"/>
              </w:rPr>
            </w:pPr>
            <w:r>
              <w:rPr>
                <w:rFonts w:hint="eastAsia" w:ascii="宋体" w:hAnsi="宋体" w:cs="宋体"/>
                <w:color w:val="000000"/>
                <w:kern w:val="0"/>
                <w:szCs w:val="21"/>
              </w:rPr>
              <w:t>光缆</w:t>
            </w:r>
          </w:p>
        </w:tc>
        <w:tc>
          <w:tcPr>
            <w:tcW w:w="3686" w:type="dxa"/>
            <w:tcBorders>
              <w:top w:val="nil"/>
              <w:left w:val="nil"/>
              <w:bottom w:val="single" w:color="auto" w:sz="8" w:space="0"/>
              <w:right w:val="single" w:color="auto" w:sz="8" w:space="0"/>
            </w:tcBorders>
            <w:shd w:val="clear" w:color="auto" w:fill="auto"/>
            <w:vAlign w:val="center"/>
          </w:tcPr>
          <w:p w14:paraId="290EC278">
            <w:pPr>
              <w:widowControl/>
              <w:jc w:val="center"/>
              <w:rPr>
                <w:rFonts w:hint="eastAsia" w:ascii="宋体" w:hAnsi="宋体" w:cs="宋体"/>
                <w:color w:val="000000"/>
                <w:kern w:val="0"/>
                <w:szCs w:val="21"/>
              </w:rPr>
            </w:pPr>
            <w:r>
              <w:rPr>
                <w:rFonts w:hint="eastAsia" w:ascii="宋体" w:hAnsi="宋体" w:cs="宋体"/>
                <w:color w:val="000000"/>
                <w:kern w:val="0"/>
                <w:szCs w:val="21"/>
              </w:rPr>
              <w:t>12芯室外单模光缆（米）提供检测报告</w:t>
            </w:r>
          </w:p>
        </w:tc>
        <w:tc>
          <w:tcPr>
            <w:tcW w:w="1276" w:type="dxa"/>
            <w:tcBorders>
              <w:top w:val="nil"/>
              <w:left w:val="nil"/>
              <w:bottom w:val="single" w:color="auto" w:sz="8" w:space="0"/>
              <w:right w:val="single" w:color="auto" w:sz="8" w:space="0"/>
            </w:tcBorders>
            <w:shd w:val="clear" w:color="auto" w:fill="auto"/>
            <w:vAlign w:val="center"/>
          </w:tcPr>
          <w:p w14:paraId="05CB817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2166F55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7252C7F">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C394F0B">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97</w:t>
            </w:r>
          </w:p>
        </w:tc>
        <w:tc>
          <w:tcPr>
            <w:tcW w:w="1578" w:type="dxa"/>
            <w:tcBorders>
              <w:top w:val="nil"/>
              <w:left w:val="nil"/>
              <w:bottom w:val="single" w:color="auto" w:sz="8" w:space="0"/>
              <w:right w:val="single" w:color="auto" w:sz="8" w:space="0"/>
            </w:tcBorders>
            <w:shd w:val="clear" w:color="auto" w:fill="auto"/>
            <w:vAlign w:val="center"/>
          </w:tcPr>
          <w:p w14:paraId="012FD8A4">
            <w:pPr>
              <w:widowControl/>
              <w:jc w:val="center"/>
              <w:rPr>
                <w:rFonts w:ascii="宋体" w:hAnsi="宋体" w:cs="宋体"/>
                <w:color w:val="000000"/>
                <w:kern w:val="0"/>
                <w:szCs w:val="21"/>
              </w:rPr>
            </w:pPr>
            <w:r>
              <w:rPr>
                <w:rFonts w:hint="eastAsia" w:ascii="宋体" w:hAnsi="宋体" w:cs="宋体"/>
                <w:color w:val="000000"/>
                <w:kern w:val="0"/>
                <w:szCs w:val="21"/>
              </w:rPr>
              <w:t>光纤配线架</w:t>
            </w:r>
          </w:p>
        </w:tc>
        <w:tc>
          <w:tcPr>
            <w:tcW w:w="3686" w:type="dxa"/>
            <w:tcBorders>
              <w:top w:val="nil"/>
              <w:left w:val="nil"/>
              <w:bottom w:val="single" w:color="auto" w:sz="8" w:space="0"/>
              <w:right w:val="single" w:color="auto" w:sz="8" w:space="0"/>
            </w:tcBorders>
            <w:shd w:val="clear" w:color="auto" w:fill="auto"/>
            <w:vAlign w:val="center"/>
          </w:tcPr>
          <w:p w14:paraId="3F98FFF5">
            <w:pPr>
              <w:widowControl/>
              <w:jc w:val="center"/>
              <w:rPr>
                <w:rFonts w:hint="eastAsia" w:ascii="宋体" w:hAnsi="宋体" w:cs="宋体"/>
                <w:color w:val="000000"/>
                <w:kern w:val="0"/>
                <w:szCs w:val="21"/>
              </w:rPr>
            </w:pPr>
            <w:r>
              <w:rPr>
                <w:rFonts w:hint="eastAsia" w:ascii="宋体" w:hAnsi="宋体" w:cs="宋体"/>
                <w:color w:val="000000"/>
                <w:kern w:val="0"/>
                <w:szCs w:val="21"/>
              </w:rPr>
              <w:t>12口机架式光纤配线架，含法兰、尾纤、熔接费</w:t>
            </w:r>
          </w:p>
        </w:tc>
        <w:tc>
          <w:tcPr>
            <w:tcW w:w="1276" w:type="dxa"/>
            <w:tcBorders>
              <w:top w:val="nil"/>
              <w:left w:val="nil"/>
              <w:bottom w:val="single" w:color="auto" w:sz="8" w:space="0"/>
              <w:right w:val="single" w:color="auto" w:sz="8" w:space="0"/>
            </w:tcBorders>
            <w:shd w:val="clear" w:color="auto" w:fill="auto"/>
            <w:vAlign w:val="center"/>
          </w:tcPr>
          <w:p w14:paraId="2027225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958A10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2105B57">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A2DF21D">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98</w:t>
            </w:r>
          </w:p>
        </w:tc>
        <w:tc>
          <w:tcPr>
            <w:tcW w:w="1578" w:type="dxa"/>
            <w:tcBorders>
              <w:top w:val="nil"/>
              <w:left w:val="nil"/>
              <w:bottom w:val="single" w:color="auto" w:sz="8" w:space="0"/>
              <w:right w:val="single" w:color="auto" w:sz="8" w:space="0"/>
            </w:tcBorders>
            <w:shd w:val="clear" w:color="auto" w:fill="auto"/>
            <w:vAlign w:val="center"/>
          </w:tcPr>
          <w:p w14:paraId="455C9BEE">
            <w:pPr>
              <w:widowControl/>
              <w:jc w:val="center"/>
              <w:rPr>
                <w:rFonts w:ascii="宋体" w:hAnsi="宋体" w:cs="宋体"/>
                <w:color w:val="000000"/>
                <w:kern w:val="0"/>
                <w:szCs w:val="21"/>
              </w:rPr>
            </w:pPr>
            <w:r>
              <w:rPr>
                <w:rFonts w:hint="eastAsia" w:ascii="宋体" w:hAnsi="宋体" w:cs="宋体"/>
                <w:color w:val="000000"/>
                <w:kern w:val="0"/>
                <w:szCs w:val="21"/>
              </w:rPr>
              <w:t>光纤配线盒</w:t>
            </w:r>
          </w:p>
        </w:tc>
        <w:tc>
          <w:tcPr>
            <w:tcW w:w="3686" w:type="dxa"/>
            <w:tcBorders>
              <w:top w:val="nil"/>
              <w:left w:val="nil"/>
              <w:bottom w:val="single" w:color="auto" w:sz="8" w:space="0"/>
              <w:right w:val="single" w:color="auto" w:sz="8" w:space="0"/>
            </w:tcBorders>
            <w:shd w:val="clear" w:color="auto" w:fill="auto"/>
            <w:vAlign w:val="center"/>
          </w:tcPr>
          <w:p w14:paraId="5E53FB02">
            <w:pPr>
              <w:widowControl/>
              <w:jc w:val="center"/>
              <w:rPr>
                <w:rFonts w:hint="eastAsia" w:ascii="宋体" w:hAnsi="宋体" w:cs="宋体"/>
                <w:color w:val="000000"/>
                <w:kern w:val="0"/>
                <w:szCs w:val="21"/>
              </w:rPr>
            </w:pPr>
            <w:r>
              <w:rPr>
                <w:rFonts w:hint="eastAsia" w:ascii="宋体" w:hAnsi="宋体" w:cs="宋体"/>
                <w:color w:val="000000"/>
                <w:kern w:val="0"/>
                <w:szCs w:val="21"/>
              </w:rPr>
              <w:t>8口机光纤配线盒，含法兰、尾纤、熔接费</w:t>
            </w:r>
          </w:p>
        </w:tc>
        <w:tc>
          <w:tcPr>
            <w:tcW w:w="1276" w:type="dxa"/>
            <w:tcBorders>
              <w:top w:val="nil"/>
              <w:left w:val="nil"/>
              <w:bottom w:val="single" w:color="auto" w:sz="8" w:space="0"/>
              <w:right w:val="single" w:color="auto" w:sz="8" w:space="0"/>
            </w:tcBorders>
            <w:shd w:val="clear" w:color="auto" w:fill="auto"/>
            <w:vAlign w:val="center"/>
          </w:tcPr>
          <w:p w14:paraId="21104C8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228CE84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81FCB33">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148935E">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99</w:t>
            </w:r>
          </w:p>
        </w:tc>
        <w:tc>
          <w:tcPr>
            <w:tcW w:w="1578" w:type="dxa"/>
            <w:tcBorders>
              <w:top w:val="nil"/>
              <w:left w:val="nil"/>
              <w:bottom w:val="single" w:color="auto" w:sz="8" w:space="0"/>
              <w:right w:val="single" w:color="auto" w:sz="8" w:space="0"/>
            </w:tcBorders>
            <w:shd w:val="clear" w:color="auto" w:fill="auto"/>
            <w:vAlign w:val="center"/>
          </w:tcPr>
          <w:p w14:paraId="4CFD351F">
            <w:pPr>
              <w:widowControl/>
              <w:jc w:val="center"/>
              <w:rPr>
                <w:rFonts w:ascii="宋体" w:hAnsi="宋体" w:cs="宋体"/>
                <w:color w:val="000000"/>
                <w:kern w:val="0"/>
                <w:szCs w:val="21"/>
              </w:rPr>
            </w:pPr>
            <w:r>
              <w:rPr>
                <w:rFonts w:hint="eastAsia" w:ascii="宋体" w:hAnsi="宋体" w:cs="宋体"/>
                <w:color w:val="000000"/>
                <w:kern w:val="0"/>
                <w:szCs w:val="21"/>
              </w:rPr>
              <w:t>光纤对接包</w:t>
            </w:r>
          </w:p>
        </w:tc>
        <w:tc>
          <w:tcPr>
            <w:tcW w:w="3686" w:type="dxa"/>
            <w:tcBorders>
              <w:top w:val="nil"/>
              <w:left w:val="nil"/>
              <w:bottom w:val="single" w:color="auto" w:sz="8" w:space="0"/>
              <w:right w:val="single" w:color="auto" w:sz="8" w:space="0"/>
            </w:tcBorders>
            <w:shd w:val="clear" w:color="auto" w:fill="auto"/>
            <w:vAlign w:val="center"/>
          </w:tcPr>
          <w:p w14:paraId="48BCBB96">
            <w:pPr>
              <w:widowControl/>
              <w:jc w:val="center"/>
              <w:rPr>
                <w:rFonts w:hint="eastAsia" w:ascii="宋体" w:hAnsi="宋体" w:cs="宋体"/>
                <w:color w:val="000000"/>
                <w:kern w:val="0"/>
                <w:szCs w:val="21"/>
              </w:rPr>
            </w:pPr>
            <w:r>
              <w:rPr>
                <w:rFonts w:hint="eastAsia" w:ascii="宋体" w:hAnsi="宋体" w:cs="宋体"/>
                <w:color w:val="000000"/>
                <w:kern w:val="0"/>
                <w:szCs w:val="21"/>
              </w:rPr>
              <w:t>室外防水 24芯光纤对接包</w:t>
            </w:r>
          </w:p>
        </w:tc>
        <w:tc>
          <w:tcPr>
            <w:tcW w:w="1276" w:type="dxa"/>
            <w:tcBorders>
              <w:top w:val="nil"/>
              <w:left w:val="nil"/>
              <w:bottom w:val="single" w:color="auto" w:sz="8" w:space="0"/>
              <w:right w:val="single" w:color="auto" w:sz="8" w:space="0"/>
            </w:tcBorders>
            <w:shd w:val="clear" w:color="auto" w:fill="auto"/>
            <w:vAlign w:val="center"/>
          </w:tcPr>
          <w:p w14:paraId="2830195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B52677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EF82E08">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FFA12DB">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100</w:t>
            </w:r>
          </w:p>
        </w:tc>
        <w:tc>
          <w:tcPr>
            <w:tcW w:w="1578" w:type="dxa"/>
            <w:tcBorders>
              <w:top w:val="nil"/>
              <w:left w:val="nil"/>
              <w:bottom w:val="single" w:color="auto" w:sz="8" w:space="0"/>
              <w:right w:val="single" w:color="auto" w:sz="8" w:space="0"/>
            </w:tcBorders>
            <w:shd w:val="clear" w:color="auto" w:fill="auto"/>
            <w:vAlign w:val="center"/>
          </w:tcPr>
          <w:p w14:paraId="555CA372">
            <w:pPr>
              <w:widowControl/>
              <w:jc w:val="center"/>
              <w:rPr>
                <w:rFonts w:ascii="宋体" w:hAnsi="宋体" w:cs="宋体"/>
                <w:color w:val="000000"/>
                <w:kern w:val="0"/>
                <w:szCs w:val="21"/>
              </w:rPr>
            </w:pPr>
            <w:r>
              <w:rPr>
                <w:rFonts w:hint="eastAsia" w:ascii="宋体" w:hAnsi="宋体" w:cs="宋体"/>
                <w:color w:val="000000"/>
                <w:kern w:val="0"/>
                <w:szCs w:val="21"/>
              </w:rPr>
              <w:t>跳线</w:t>
            </w:r>
          </w:p>
        </w:tc>
        <w:tc>
          <w:tcPr>
            <w:tcW w:w="3686" w:type="dxa"/>
            <w:tcBorders>
              <w:top w:val="nil"/>
              <w:left w:val="nil"/>
              <w:bottom w:val="single" w:color="auto" w:sz="8" w:space="0"/>
              <w:right w:val="single" w:color="auto" w:sz="8" w:space="0"/>
            </w:tcBorders>
            <w:shd w:val="clear" w:color="auto" w:fill="auto"/>
            <w:vAlign w:val="center"/>
          </w:tcPr>
          <w:p w14:paraId="7346E1B7">
            <w:pPr>
              <w:widowControl/>
              <w:jc w:val="center"/>
              <w:rPr>
                <w:rFonts w:hint="eastAsia" w:ascii="宋体" w:hAnsi="宋体" w:cs="宋体"/>
                <w:color w:val="000000"/>
                <w:kern w:val="0"/>
                <w:szCs w:val="21"/>
              </w:rPr>
            </w:pPr>
            <w:r>
              <w:rPr>
                <w:rFonts w:hint="eastAsia" w:ascii="宋体" w:hAnsi="宋体" w:cs="宋体"/>
                <w:color w:val="000000"/>
                <w:kern w:val="0"/>
                <w:szCs w:val="21"/>
              </w:rPr>
              <w:t>6类/2米 提供检测报告</w:t>
            </w:r>
          </w:p>
        </w:tc>
        <w:tc>
          <w:tcPr>
            <w:tcW w:w="1276" w:type="dxa"/>
            <w:tcBorders>
              <w:top w:val="nil"/>
              <w:left w:val="nil"/>
              <w:bottom w:val="single" w:color="auto" w:sz="8" w:space="0"/>
              <w:right w:val="single" w:color="auto" w:sz="8" w:space="0"/>
            </w:tcBorders>
            <w:shd w:val="clear" w:color="auto" w:fill="auto"/>
            <w:vAlign w:val="center"/>
          </w:tcPr>
          <w:p w14:paraId="6B0A00F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B09AFE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FCC3B03">
        <w:tblPrEx>
          <w:tblCellMar>
            <w:top w:w="0" w:type="dxa"/>
            <w:left w:w="108" w:type="dxa"/>
            <w:bottom w:w="0" w:type="dxa"/>
            <w:right w:w="108" w:type="dxa"/>
          </w:tblCellMar>
        </w:tblPrEx>
        <w:trPr>
          <w:trHeight w:val="588"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130D3C9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101</w:t>
            </w:r>
          </w:p>
        </w:tc>
        <w:tc>
          <w:tcPr>
            <w:tcW w:w="1578" w:type="dxa"/>
            <w:tcBorders>
              <w:top w:val="nil"/>
              <w:left w:val="nil"/>
              <w:bottom w:val="single" w:color="auto" w:sz="8" w:space="0"/>
              <w:right w:val="single" w:color="auto" w:sz="8" w:space="0"/>
            </w:tcBorders>
            <w:shd w:val="clear" w:color="auto" w:fill="auto"/>
            <w:vAlign w:val="center"/>
          </w:tcPr>
          <w:p w14:paraId="55948368">
            <w:pPr>
              <w:widowControl/>
              <w:jc w:val="center"/>
              <w:rPr>
                <w:rFonts w:ascii="宋体" w:hAnsi="宋体" w:cs="宋体"/>
                <w:color w:val="000000"/>
                <w:kern w:val="0"/>
                <w:szCs w:val="21"/>
              </w:rPr>
            </w:pPr>
            <w:r>
              <w:rPr>
                <w:rFonts w:hint="eastAsia" w:ascii="宋体" w:hAnsi="宋体" w:cs="宋体"/>
                <w:color w:val="000000"/>
                <w:kern w:val="0"/>
                <w:szCs w:val="21"/>
              </w:rPr>
              <w:t>光纤跳线</w:t>
            </w:r>
          </w:p>
        </w:tc>
        <w:tc>
          <w:tcPr>
            <w:tcW w:w="3686" w:type="dxa"/>
            <w:tcBorders>
              <w:top w:val="nil"/>
              <w:left w:val="nil"/>
              <w:bottom w:val="single" w:color="auto" w:sz="8" w:space="0"/>
              <w:right w:val="single" w:color="auto" w:sz="8" w:space="0"/>
            </w:tcBorders>
            <w:shd w:val="clear" w:color="auto" w:fill="auto"/>
            <w:vAlign w:val="center"/>
          </w:tcPr>
          <w:p w14:paraId="204F50CD">
            <w:pPr>
              <w:widowControl/>
              <w:jc w:val="center"/>
              <w:rPr>
                <w:rFonts w:hint="eastAsia" w:ascii="宋体" w:hAnsi="宋体" w:cs="宋体"/>
                <w:color w:val="000000"/>
                <w:kern w:val="0"/>
                <w:szCs w:val="21"/>
              </w:rPr>
            </w:pPr>
            <w:r>
              <w:rPr>
                <w:rFonts w:hint="eastAsia" w:ascii="宋体" w:hAnsi="宋体" w:cs="宋体"/>
                <w:color w:val="000000"/>
                <w:kern w:val="0"/>
                <w:szCs w:val="21"/>
              </w:rPr>
              <w:t>LC/SC/FC/ST /3米单模 提供检测报告</w:t>
            </w:r>
          </w:p>
        </w:tc>
        <w:tc>
          <w:tcPr>
            <w:tcW w:w="1276" w:type="dxa"/>
            <w:tcBorders>
              <w:top w:val="nil"/>
              <w:left w:val="nil"/>
              <w:bottom w:val="single" w:color="auto" w:sz="8" w:space="0"/>
              <w:right w:val="single" w:color="auto" w:sz="8" w:space="0"/>
            </w:tcBorders>
            <w:shd w:val="clear" w:color="auto" w:fill="auto"/>
            <w:vAlign w:val="center"/>
          </w:tcPr>
          <w:p w14:paraId="0C3A647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2F8C67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FE7E64C">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369CDF8F">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102</w:t>
            </w:r>
          </w:p>
        </w:tc>
        <w:tc>
          <w:tcPr>
            <w:tcW w:w="1578" w:type="dxa"/>
            <w:tcBorders>
              <w:top w:val="nil"/>
              <w:left w:val="nil"/>
              <w:bottom w:val="single" w:color="auto" w:sz="8" w:space="0"/>
              <w:right w:val="single" w:color="auto" w:sz="8" w:space="0"/>
            </w:tcBorders>
            <w:shd w:val="clear" w:color="auto" w:fill="auto"/>
            <w:vAlign w:val="center"/>
          </w:tcPr>
          <w:p w14:paraId="05E6720E">
            <w:pPr>
              <w:widowControl/>
              <w:jc w:val="center"/>
              <w:rPr>
                <w:rFonts w:ascii="宋体" w:hAnsi="宋体" w:cs="宋体"/>
                <w:color w:val="000000"/>
                <w:kern w:val="0"/>
                <w:szCs w:val="21"/>
              </w:rPr>
            </w:pPr>
            <w:r>
              <w:rPr>
                <w:rFonts w:hint="eastAsia" w:ascii="宋体" w:hAnsi="宋体" w:cs="宋体"/>
                <w:color w:val="000000"/>
                <w:kern w:val="0"/>
                <w:szCs w:val="21"/>
              </w:rPr>
              <w:t>水晶头</w:t>
            </w:r>
          </w:p>
        </w:tc>
        <w:tc>
          <w:tcPr>
            <w:tcW w:w="3686" w:type="dxa"/>
            <w:tcBorders>
              <w:top w:val="nil"/>
              <w:left w:val="nil"/>
              <w:bottom w:val="single" w:color="auto" w:sz="8" w:space="0"/>
              <w:right w:val="single" w:color="auto" w:sz="8" w:space="0"/>
            </w:tcBorders>
            <w:shd w:val="clear" w:color="auto" w:fill="auto"/>
            <w:vAlign w:val="center"/>
          </w:tcPr>
          <w:p w14:paraId="02A0020A">
            <w:pPr>
              <w:widowControl/>
              <w:jc w:val="center"/>
              <w:rPr>
                <w:rFonts w:hint="eastAsia" w:ascii="宋体" w:hAnsi="宋体" w:cs="宋体"/>
                <w:color w:val="000000"/>
                <w:kern w:val="0"/>
                <w:szCs w:val="21"/>
              </w:rPr>
            </w:pPr>
            <w:r>
              <w:rPr>
                <w:rFonts w:hint="eastAsia" w:ascii="宋体" w:hAnsi="宋体" w:cs="宋体"/>
                <w:color w:val="000000"/>
                <w:kern w:val="0"/>
                <w:szCs w:val="21"/>
              </w:rPr>
              <w:t>一舟/6类</w:t>
            </w:r>
          </w:p>
        </w:tc>
        <w:tc>
          <w:tcPr>
            <w:tcW w:w="1276" w:type="dxa"/>
            <w:tcBorders>
              <w:top w:val="nil"/>
              <w:left w:val="nil"/>
              <w:bottom w:val="single" w:color="auto" w:sz="8" w:space="0"/>
              <w:right w:val="single" w:color="auto" w:sz="8" w:space="0"/>
            </w:tcBorders>
            <w:shd w:val="clear" w:color="auto" w:fill="auto"/>
            <w:vAlign w:val="center"/>
          </w:tcPr>
          <w:p w14:paraId="190D9C1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4AE3484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B1F7291">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71C534EB">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103</w:t>
            </w:r>
          </w:p>
        </w:tc>
        <w:tc>
          <w:tcPr>
            <w:tcW w:w="1578" w:type="dxa"/>
            <w:tcBorders>
              <w:top w:val="nil"/>
              <w:left w:val="nil"/>
              <w:bottom w:val="single" w:color="auto" w:sz="8" w:space="0"/>
              <w:right w:val="single" w:color="auto" w:sz="8" w:space="0"/>
            </w:tcBorders>
            <w:shd w:val="clear" w:color="auto" w:fill="auto"/>
            <w:vAlign w:val="center"/>
          </w:tcPr>
          <w:p w14:paraId="21318667">
            <w:pPr>
              <w:widowControl/>
              <w:jc w:val="center"/>
              <w:rPr>
                <w:rFonts w:ascii="宋体" w:hAnsi="宋体" w:cs="宋体"/>
                <w:color w:val="000000"/>
                <w:kern w:val="0"/>
                <w:szCs w:val="21"/>
              </w:rPr>
            </w:pPr>
            <w:r>
              <w:rPr>
                <w:rFonts w:hint="eastAsia" w:ascii="宋体" w:hAnsi="宋体" w:cs="宋体"/>
                <w:color w:val="000000"/>
                <w:kern w:val="0"/>
                <w:szCs w:val="21"/>
              </w:rPr>
              <w:t>HDMI线</w:t>
            </w:r>
          </w:p>
        </w:tc>
        <w:tc>
          <w:tcPr>
            <w:tcW w:w="3686" w:type="dxa"/>
            <w:tcBorders>
              <w:top w:val="nil"/>
              <w:left w:val="nil"/>
              <w:bottom w:val="single" w:color="auto" w:sz="8" w:space="0"/>
              <w:right w:val="single" w:color="auto" w:sz="8" w:space="0"/>
            </w:tcBorders>
            <w:shd w:val="clear" w:color="auto" w:fill="auto"/>
            <w:vAlign w:val="center"/>
          </w:tcPr>
          <w:p w14:paraId="3CAE2AB3">
            <w:pPr>
              <w:widowControl/>
              <w:jc w:val="center"/>
              <w:rPr>
                <w:rFonts w:hint="eastAsia" w:ascii="宋体" w:hAnsi="宋体" w:cs="宋体"/>
                <w:color w:val="000000"/>
                <w:kern w:val="0"/>
                <w:szCs w:val="21"/>
              </w:rPr>
            </w:pPr>
            <w:r>
              <w:rPr>
                <w:rFonts w:hint="eastAsia" w:ascii="宋体" w:hAnsi="宋体" w:cs="宋体"/>
                <w:color w:val="000000"/>
                <w:kern w:val="0"/>
                <w:szCs w:val="21"/>
              </w:rPr>
              <w:t>HDMI2.0 2米</w:t>
            </w:r>
          </w:p>
        </w:tc>
        <w:tc>
          <w:tcPr>
            <w:tcW w:w="1276" w:type="dxa"/>
            <w:tcBorders>
              <w:top w:val="nil"/>
              <w:left w:val="nil"/>
              <w:bottom w:val="single" w:color="auto" w:sz="8" w:space="0"/>
              <w:right w:val="single" w:color="auto" w:sz="8" w:space="0"/>
            </w:tcBorders>
            <w:shd w:val="clear" w:color="auto" w:fill="auto"/>
            <w:vAlign w:val="center"/>
          </w:tcPr>
          <w:p w14:paraId="0F371C5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5DCBEC5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B9F8440">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BD243D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104</w:t>
            </w:r>
          </w:p>
        </w:tc>
        <w:tc>
          <w:tcPr>
            <w:tcW w:w="1578" w:type="dxa"/>
            <w:tcBorders>
              <w:top w:val="nil"/>
              <w:left w:val="nil"/>
              <w:bottom w:val="single" w:color="auto" w:sz="8" w:space="0"/>
              <w:right w:val="single" w:color="auto" w:sz="8" w:space="0"/>
            </w:tcBorders>
            <w:shd w:val="clear" w:color="auto" w:fill="auto"/>
            <w:vAlign w:val="center"/>
          </w:tcPr>
          <w:p w14:paraId="33732CA2">
            <w:pPr>
              <w:widowControl/>
              <w:jc w:val="center"/>
              <w:rPr>
                <w:rFonts w:ascii="宋体" w:hAnsi="宋体" w:cs="宋体"/>
                <w:color w:val="000000"/>
                <w:kern w:val="0"/>
                <w:szCs w:val="21"/>
              </w:rPr>
            </w:pPr>
            <w:r>
              <w:rPr>
                <w:rFonts w:hint="eastAsia" w:ascii="宋体" w:hAnsi="宋体" w:cs="宋体"/>
                <w:color w:val="000000"/>
                <w:kern w:val="0"/>
                <w:szCs w:val="21"/>
              </w:rPr>
              <w:t>HDMI线</w:t>
            </w:r>
          </w:p>
        </w:tc>
        <w:tc>
          <w:tcPr>
            <w:tcW w:w="3686" w:type="dxa"/>
            <w:tcBorders>
              <w:top w:val="nil"/>
              <w:left w:val="nil"/>
              <w:bottom w:val="single" w:color="auto" w:sz="8" w:space="0"/>
              <w:right w:val="single" w:color="auto" w:sz="8" w:space="0"/>
            </w:tcBorders>
            <w:shd w:val="clear" w:color="auto" w:fill="auto"/>
            <w:vAlign w:val="center"/>
          </w:tcPr>
          <w:p w14:paraId="6EFCFA07">
            <w:pPr>
              <w:widowControl/>
              <w:jc w:val="center"/>
              <w:rPr>
                <w:rFonts w:hint="eastAsia" w:ascii="宋体" w:hAnsi="宋体" w:cs="宋体"/>
                <w:color w:val="000000"/>
                <w:kern w:val="0"/>
                <w:szCs w:val="21"/>
              </w:rPr>
            </w:pPr>
            <w:r>
              <w:rPr>
                <w:rFonts w:hint="eastAsia" w:ascii="宋体" w:hAnsi="宋体" w:cs="宋体"/>
                <w:color w:val="000000"/>
                <w:kern w:val="0"/>
                <w:szCs w:val="21"/>
              </w:rPr>
              <w:t>HDMI2.0 5米</w:t>
            </w:r>
          </w:p>
        </w:tc>
        <w:tc>
          <w:tcPr>
            <w:tcW w:w="1276" w:type="dxa"/>
            <w:tcBorders>
              <w:top w:val="nil"/>
              <w:left w:val="nil"/>
              <w:bottom w:val="single" w:color="auto" w:sz="8" w:space="0"/>
              <w:right w:val="single" w:color="auto" w:sz="8" w:space="0"/>
            </w:tcBorders>
            <w:shd w:val="clear" w:color="auto" w:fill="auto"/>
            <w:vAlign w:val="center"/>
          </w:tcPr>
          <w:p w14:paraId="6DF03C1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3B3A9D4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6A23A8C">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2818118B">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105</w:t>
            </w:r>
          </w:p>
        </w:tc>
        <w:tc>
          <w:tcPr>
            <w:tcW w:w="1578" w:type="dxa"/>
            <w:tcBorders>
              <w:top w:val="nil"/>
              <w:left w:val="nil"/>
              <w:bottom w:val="single" w:color="auto" w:sz="8" w:space="0"/>
              <w:right w:val="single" w:color="auto" w:sz="8" w:space="0"/>
            </w:tcBorders>
            <w:shd w:val="clear" w:color="auto" w:fill="auto"/>
            <w:vAlign w:val="center"/>
          </w:tcPr>
          <w:p w14:paraId="4DAC2E25">
            <w:pPr>
              <w:widowControl/>
              <w:jc w:val="center"/>
              <w:rPr>
                <w:rFonts w:ascii="宋体" w:hAnsi="宋体" w:cs="宋体"/>
                <w:color w:val="000000"/>
                <w:kern w:val="0"/>
                <w:szCs w:val="21"/>
              </w:rPr>
            </w:pPr>
            <w:r>
              <w:rPr>
                <w:rFonts w:hint="eastAsia" w:ascii="宋体" w:hAnsi="宋体" w:cs="宋体"/>
                <w:color w:val="000000"/>
                <w:kern w:val="0"/>
                <w:szCs w:val="21"/>
              </w:rPr>
              <w:t>HDMI线</w:t>
            </w:r>
          </w:p>
        </w:tc>
        <w:tc>
          <w:tcPr>
            <w:tcW w:w="3686" w:type="dxa"/>
            <w:tcBorders>
              <w:top w:val="nil"/>
              <w:left w:val="nil"/>
              <w:bottom w:val="single" w:color="auto" w:sz="8" w:space="0"/>
              <w:right w:val="single" w:color="auto" w:sz="8" w:space="0"/>
            </w:tcBorders>
            <w:shd w:val="clear" w:color="auto" w:fill="auto"/>
            <w:vAlign w:val="center"/>
          </w:tcPr>
          <w:p w14:paraId="405CB86C">
            <w:pPr>
              <w:widowControl/>
              <w:jc w:val="center"/>
              <w:rPr>
                <w:rFonts w:hint="eastAsia" w:ascii="宋体" w:hAnsi="宋体" w:cs="宋体"/>
                <w:color w:val="000000"/>
                <w:kern w:val="0"/>
                <w:szCs w:val="21"/>
              </w:rPr>
            </w:pPr>
            <w:r>
              <w:rPr>
                <w:rFonts w:hint="eastAsia" w:ascii="宋体" w:hAnsi="宋体" w:cs="宋体"/>
                <w:color w:val="000000"/>
                <w:kern w:val="0"/>
                <w:szCs w:val="21"/>
              </w:rPr>
              <w:t>HDMI2.0 10米</w:t>
            </w:r>
          </w:p>
        </w:tc>
        <w:tc>
          <w:tcPr>
            <w:tcW w:w="1276" w:type="dxa"/>
            <w:tcBorders>
              <w:top w:val="nil"/>
              <w:left w:val="nil"/>
              <w:bottom w:val="single" w:color="auto" w:sz="8" w:space="0"/>
              <w:right w:val="single" w:color="auto" w:sz="8" w:space="0"/>
            </w:tcBorders>
            <w:shd w:val="clear" w:color="auto" w:fill="auto"/>
            <w:vAlign w:val="center"/>
          </w:tcPr>
          <w:p w14:paraId="60C525E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3ECC60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8E15116">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C5175DF">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106</w:t>
            </w:r>
          </w:p>
        </w:tc>
        <w:tc>
          <w:tcPr>
            <w:tcW w:w="1578" w:type="dxa"/>
            <w:tcBorders>
              <w:top w:val="nil"/>
              <w:left w:val="nil"/>
              <w:bottom w:val="single" w:color="auto" w:sz="8" w:space="0"/>
              <w:right w:val="single" w:color="auto" w:sz="8" w:space="0"/>
            </w:tcBorders>
            <w:shd w:val="clear" w:color="auto" w:fill="auto"/>
            <w:vAlign w:val="center"/>
          </w:tcPr>
          <w:p w14:paraId="342F6A5C">
            <w:pPr>
              <w:widowControl/>
              <w:jc w:val="center"/>
              <w:rPr>
                <w:rFonts w:ascii="宋体" w:hAnsi="宋体" w:cs="宋体"/>
                <w:color w:val="000000"/>
                <w:kern w:val="0"/>
                <w:szCs w:val="21"/>
              </w:rPr>
            </w:pPr>
            <w:r>
              <w:rPr>
                <w:rFonts w:hint="eastAsia" w:ascii="宋体" w:hAnsi="宋体" w:cs="宋体"/>
                <w:color w:val="000000"/>
                <w:kern w:val="0"/>
                <w:szCs w:val="21"/>
              </w:rPr>
              <w:t>HDMI线</w:t>
            </w:r>
          </w:p>
        </w:tc>
        <w:tc>
          <w:tcPr>
            <w:tcW w:w="3686" w:type="dxa"/>
            <w:tcBorders>
              <w:top w:val="nil"/>
              <w:left w:val="nil"/>
              <w:bottom w:val="single" w:color="auto" w:sz="8" w:space="0"/>
              <w:right w:val="single" w:color="auto" w:sz="8" w:space="0"/>
            </w:tcBorders>
            <w:shd w:val="clear" w:color="auto" w:fill="auto"/>
            <w:vAlign w:val="center"/>
          </w:tcPr>
          <w:p w14:paraId="653F45C4">
            <w:pPr>
              <w:widowControl/>
              <w:jc w:val="center"/>
              <w:rPr>
                <w:rFonts w:hint="eastAsia" w:ascii="宋体" w:hAnsi="宋体" w:cs="宋体"/>
                <w:color w:val="000000"/>
                <w:kern w:val="0"/>
                <w:szCs w:val="21"/>
              </w:rPr>
            </w:pPr>
            <w:r>
              <w:rPr>
                <w:rFonts w:hint="eastAsia" w:ascii="宋体" w:hAnsi="宋体" w:cs="宋体"/>
                <w:color w:val="000000"/>
                <w:kern w:val="0"/>
                <w:szCs w:val="21"/>
              </w:rPr>
              <w:t>HDMI2.0 15米</w:t>
            </w:r>
          </w:p>
        </w:tc>
        <w:tc>
          <w:tcPr>
            <w:tcW w:w="1276" w:type="dxa"/>
            <w:tcBorders>
              <w:top w:val="nil"/>
              <w:left w:val="nil"/>
              <w:bottom w:val="single" w:color="auto" w:sz="8" w:space="0"/>
              <w:right w:val="single" w:color="auto" w:sz="8" w:space="0"/>
            </w:tcBorders>
            <w:shd w:val="clear" w:color="auto" w:fill="auto"/>
            <w:vAlign w:val="center"/>
          </w:tcPr>
          <w:p w14:paraId="5C21300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60AA890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08ECD06">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335F4F2">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107</w:t>
            </w:r>
          </w:p>
        </w:tc>
        <w:tc>
          <w:tcPr>
            <w:tcW w:w="1578" w:type="dxa"/>
            <w:tcBorders>
              <w:top w:val="nil"/>
              <w:left w:val="nil"/>
              <w:bottom w:val="single" w:color="auto" w:sz="8" w:space="0"/>
              <w:right w:val="single" w:color="auto" w:sz="8" w:space="0"/>
            </w:tcBorders>
            <w:shd w:val="clear" w:color="auto" w:fill="auto"/>
            <w:vAlign w:val="center"/>
          </w:tcPr>
          <w:p w14:paraId="3AD87E62">
            <w:pPr>
              <w:widowControl/>
              <w:jc w:val="center"/>
              <w:rPr>
                <w:rFonts w:ascii="宋体" w:hAnsi="宋体" w:cs="宋体"/>
                <w:color w:val="000000"/>
                <w:kern w:val="0"/>
                <w:szCs w:val="21"/>
              </w:rPr>
            </w:pPr>
            <w:r>
              <w:rPr>
                <w:rFonts w:hint="eastAsia" w:ascii="宋体" w:hAnsi="宋体" w:cs="宋体"/>
                <w:color w:val="000000"/>
                <w:kern w:val="0"/>
                <w:szCs w:val="21"/>
              </w:rPr>
              <w:t>PDU插座</w:t>
            </w:r>
          </w:p>
        </w:tc>
        <w:tc>
          <w:tcPr>
            <w:tcW w:w="3686" w:type="dxa"/>
            <w:tcBorders>
              <w:top w:val="nil"/>
              <w:left w:val="nil"/>
              <w:bottom w:val="single" w:color="auto" w:sz="8" w:space="0"/>
              <w:right w:val="single" w:color="auto" w:sz="8" w:space="0"/>
            </w:tcBorders>
            <w:shd w:val="clear" w:color="auto" w:fill="auto"/>
            <w:vAlign w:val="center"/>
          </w:tcPr>
          <w:p w14:paraId="19F1EA1B">
            <w:pPr>
              <w:widowControl/>
              <w:jc w:val="center"/>
              <w:rPr>
                <w:rFonts w:hint="eastAsia" w:ascii="宋体" w:hAnsi="宋体" w:cs="宋体"/>
                <w:color w:val="000000"/>
                <w:kern w:val="0"/>
                <w:szCs w:val="21"/>
              </w:rPr>
            </w:pPr>
            <w:r>
              <w:rPr>
                <w:rFonts w:hint="eastAsia" w:ascii="宋体" w:hAnsi="宋体" w:cs="宋体"/>
                <w:color w:val="000000"/>
                <w:kern w:val="0"/>
                <w:szCs w:val="21"/>
              </w:rPr>
              <w:t>公牛/8位10A</w:t>
            </w:r>
          </w:p>
        </w:tc>
        <w:tc>
          <w:tcPr>
            <w:tcW w:w="1276" w:type="dxa"/>
            <w:tcBorders>
              <w:top w:val="nil"/>
              <w:left w:val="nil"/>
              <w:bottom w:val="single" w:color="auto" w:sz="8" w:space="0"/>
              <w:right w:val="single" w:color="auto" w:sz="8" w:space="0"/>
            </w:tcBorders>
            <w:shd w:val="clear" w:color="auto" w:fill="auto"/>
            <w:vAlign w:val="center"/>
          </w:tcPr>
          <w:p w14:paraId="44523D0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2C83DA6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4CCE62F">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5094E32E">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108</w:t>
            </w:r>
          </w:p>
        </w:tc>
        <w:tc>
          <w:tcPr>
            <w:tcW w:w="1578" w:type="dxa"/>
            <w:tcBorders>
              <w:top w:val="nil"/>
              <w:left w:val="nil"/>
              <w:bottom w:val="single" w:color="auto" w:sz="8" w:space="0"/>
              <w:right w:val="single" w:color="auto" w:sz="8" w:space="0"/>
            </w:tcBorders>
            <w:shd w:val="clear" w:color="auto" w:fill="auto"/>
            <w:vAlign w:val="center"/>
          </w:tcPr>
          <w:p w14:paraId="7E8B5249">
            <w:pPr>
              <w:widowControl/>
              <w:jc w:val="center"/>
              <w:rPr>
                <w:rFonts w:ascii="宋体" w:hAnsi="宋体" w:cs="宋体"/>
                <w:color w:val="000000"/>
                <w:kern w:val="0"/>
                <w:szCs w:val="21"/>
              </w:rPr>
            </w:pPr>
            <w:r>
              <w:rPr>
                <w:rFonts w:hint="eastAsia" w:ascii="宋体" w:hAnsi="宋体" w:cs="宋体"/>
                <w:color w:val="000000"/>
                <w:kern w:val="0"/>
                <w:szCs w:val="21"/>
              </w:rPr>
              <w:t>电源线</w:t>
            </w:r>
          </w:p>
        </w:tc>
        <w:tc>
          <w:tcPr>
            <w:tcW w:w="3686" w:type="dxa"/>
            <w:tcBorders>
              <w:top w:val="nil"/>
              <w:left w:val="nil"/>
              <w:bottom w:val="single" w:color="auto" w:sz="8" w:space="0"/>
              <w:right w:val="single" w:color="auto" w:sz="8" w:space="0"/>
            </w:tcBorders>
            <w:shd w:val="clear" w:color="auto" w:fill="auto"/>
            <w:vAlign w:val="center"/>
          </w:tcPr>
          <w:p w14:paraId="73E9B6EC">
            <w:pPr>
              <w:widowControl/>
              <w:jc w:val="center"/>
              <w:rPr>
                <w:rFonts w:hint="eastAsia" w:ascii="宋体" w:hAnsi="宋体" w:cs="宋体"/>
                <w:color w:val="000000"/>
                <w:kern w:val="0"/>
                <w:szCs w:val="21"/>
              </w:rPr>
            </w:pPr>
            <w:r>
              <w:rPr>
                <w:rFonts w:hint="eastAsia" w:ascii="宋体" w:hAnsi="宋体" w:cs="宋体"/>
                <w:color w:val="000000"/>
                <w:kern w:val="0"/>
                <w:szCs w:val="21"/>
              </w:rPr>
              <w:t>中策/RVV3*1.0</w:t>
            </w:r>
          </w:p>
        </w:tc>
        <w:tc>
          <w:tcPr>
            <w:tcW w:w="1276" w:type="dxa"/>
            <w:tcBorders>
              <w:top w:val="nil"/>
              <w:left w:val="nil"/>
              <w:bottom w:val="single" w:color="auto" w:sz="8" w:space="0"/>
              <w:right w:val="single" w:color="auto" w:sz="8" w:space="0"/>
            </w:tcBorders>
            <w:shd w:val="clear" w:color="auto" w:fill="auto"/>
            <w:vAlign w:val="center"/>
          </w:tcPr>
          <w:p w14:paraId="4893430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135D3F5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1CF5385">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9C41AD8">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109</w:t>
            </w:r>
          </w:p>
        </w:tc>
        <w:tc>
          <w:tcPr>
            <w:tcW w:w="1578" w:type="dxa"/>
            <w:tcBorders>
              <w:top w:val="nil"/>
              <w:left w:val="nil"/>
              <w:bottom w:val="single" w:color="auto" w:sz="8" w:space="0"/>
              <w:right w:val="single" w:color="auto" w:sz="8" w:space="0"/>
            </w:tcBorders>
            <w:shd w:val="clear" w:color="auto" w:fill="auto"/>
            <w:vAlign w:val="center"/>
          </w:tcPr>
          <w:p w14:paraId="65AC98D2">
            <w:pPr>
              <w:widowControl/>
              <w:jc w:val="center"/>
              <w:rPr>
                <w:rFonts w:ascii="宋体" w:hAnsi="宋体" w:cs="宋体"/>
                <w:color w:val="000000"/>
                <w:kern w:val="0"/>
                <w:szCs w:val="21"/>
              </w:rPr>
            </w:pPr>
            <w:r>
              <w:rPr>
                <w:rFonts w:hint="eastAsia" w:ascii="宋体" w:hAnsi="宋体" w:cs="宋体"/>
                <w:color w:val="000000"/>
                <w:kern w:val="0"/>
                <w:szCs w:val="21"/>
              </w:rPr>
              <w:t>PVC</w:t>
            </w:r>
          </w:p>
        </w:tc>
        <w:tc>
          <w:tcPr>
            <w:tcW w:w="3686" w:type="dxa"/>
            <w:tcBorders>
              <w:top w:val="nil"/>
              <w:left w:val="nil"/>
              <w:bottom w:val="single" w:color="auto" w:sz="8" w:space="0"/>
              <w:right w:val="single" w:color="auto" w:sz="8" w:space="0"/>
            </w:tcBorders>
            <w:shd w:val="clear" w:color="auto" w:fill="auto"/>
            <w:vAlign w:val="center"/>
          </w:tcPr>
          <w:p w14:paraId="6F636EF2">
            <w:pPr>
              <w:widowControl/>
              <w:jc w:val="center"/>
              <w:rPr>
                <w:rFonts w:hint="eastAsia" w:ascii="宋体" w:hAnsi="宋体" w:cs="宋体"/>
                <w:color w:val="000000"/>
                <w:kern w:val="0"/>
                <w:szCs w:val="21"/>
              </w:rPr>
            </w:pPr>
            <w:r>
              <w:rPr>
                <w:rFonts w:hint="eastAsia" w:ascii="宋体" w:hAnsi="宋体" w:cs="宋体"/>
                <w:color w:val="000000"/>
                <w:kern w:val="0"/>
                <w:szCs w:val="21"/>
              </w:rPr>
              <w:t>中财/PVC20</w:t>
            </w:r>
          </w:p>
        </w:tc>
        <w:tc>
          <w:tcPr>
            <w:tcW w:w="1276" w:type="dxa"/>
            <w:tcBorders>
              <w:top w:val="nil"/>
              <w:left w:val="nil"/>
              <w:bottom w:val="single" w:color="auto" w:sz="8" w:space="0"/>
              <w:right w:val="single" w:color="auto" w:sz="8" w:space="0"/>
            </w:tcBorders>
            <w:shd w:val="clear" w:color="auto" w:fill="auto"/>
            <w:vAlign w:val="center"/>
          </w:tcPr>
          <w:p w14:paraId="36A0E2D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2D35865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0C4BCF9">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1742D270">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110</w:t>
            </w:r>
          </w:p>
        </w:tc>
        <w:tc>
          <w:tcPr>
            <w:tcW w:w="1578" w:type="dxa"/>
            <w:tcBorders>
              <w:top w:val="nil"/>
              <w:left w:val="nil"/>
              <w:bottom w:val="single" w:color="auto" w:sz="8" w:space="0"/>
              <w:right w:val="single" w:color="auto" w:sz="8" w:space="0"/>
            </w:tcBorders>
            <w:shd w:val="clear" w:color="auto" w:fill="auto"/>
            <w:vAlign w:val="center"/>
          </w:tcPr>
          <w:p w14:paraId="6F64418C">
            <w:pPr>
              <w:widowControl/>
              <w:jc w:val="center"/>
              <w:rPr>
                <w:rFonts w:ascii="宋体" w:hAnsi="宋体" w:cs="宋体"/>
                <w:color w:val="000000"/>
                <w:kern w:val="0"/>
                <w:szCs w:val="21"/>
              </w:rPr>
            </w:pPr>
            <w:r>
              <w:rPr>
                <w:rFonts w:hint="eastAsia" w:ascii="宋体" w:hAnsi="宋体" w:cs="宋体"/>
                <w:color w:val="000000"/>
                <w:kern w:val="0"/>
                <w:szCs w:val="21"/>
              </w:rPr>
              <w:t>PVC</w:t>
            </w:r>
          </w:p>
        </w:tc>
        <w:tc>
          <w:tcPr>
            <w:tcW w:w="3686" w:type="dxa"/>
            <w:tcBorders>
              <w:top w:val="nil"/>
              <w:left w:val="nil"/>
              <w:bottom w:val="single" w:color="auto" w:sz="8" w:space="0"/>
              <w:right w:val="single" w:color="auto" w:sz="8" w:space="0"/>
            </w:tcBorders>
            <w:shd w:val="clear" w:color="auto" w:fill="auto"/>
            <w:vAlign w:val="center"/>
          </w:tcPr>
          <w:p w14:paraId="16F6C707">
            <w:pPr>
              <w:widowControl/>
              <w:jc w:val="center"/>
              <w:rPr>
                <w:rFonts w:hint="eastAsia" w:ascii="宋体" w:hAnsi="宋体" w:cs="宋体"/>
                <w:color w:val="000000"/>
                <w:kern w:val="0"/>
                <w:szCs w:val="21"/>
              </w:rPr>
            </w:pPr>
            <w:r>
              <w:rPr>
                <w:rFonts w:hint="eastAsia" w:ascii="宋体" w:hAnsi="宋体" w:cs="宋体"/>
                <w:color w:val="000000"/>
                <w:kern w:val="0"/>
                <w:szCs w:val="21"/>
              </w:rPr>
              <w:t>中财/PVC25</w:t>
            </w:r>
          </w:p>
        </w:tc>
        <w:tc>
          <w:tcPr>
            <w:tcW w:w="1276" w:type="dxa"/>
            <w:tcBorders>
              <w:top w:val="nil"/>
              <w:left w:val="nil"/>
              <w:bottom w:val="single" w:color="auto" w:sz="8" w:space="0"/>
              <w:right w:val="single" w:color="auto" w:sz="8" w:space="0"/>
            </w:tcBorders>
            <w:shd w:val="clear" w:color="auto" w:fill="auto"/>
            <w:vAlign w:val="center"/>
          </w:tcPr>
          <w:p w14:paraId="0F15A1C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6A37B16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23385F7">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41612A61">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111</w:t>
            </w:r>
          </w:p>
        </w:tc>
        <w:tc>
          <w:tcPr>
            <w:tcW w:w="1578" w:type="dxa"/>
            <w:tcBorders>
              <w:top w:val="nil"/>
              <w:left w:val="nil"/>
              <w:bottom w:val="single" w:color="auto" w:sz="8" w:space="0"/>
              <w:right w:val="single" w:color="auto" w:sz="8" w:space="0"/>
            </w:tcBorders>
            <w:shd w:val="clear" w:color="auto" w:fill="auto"/>
            <w:vAlign w:val="center"/>
          </w:tcPr>
          <w:p w14:paraId="0911C55D">
            <w:pPr>
              <w:widowControl/>
              <w:jc w:val="center"/>
              <w:rPr>
                <w:rFonts w:ascii="宋体" w:hAnsi="宋体" w:cs="宋体"/>
                <w:color w:val="000000"/>
                <w:kern w:val="0"/>
                <w:szCs w:val="21"/>
              </w:rPr>
            </w:pPr>
            <w:r>
              <w:rPr>
                <w:rFonts w:hint="eastAsia" w:ascii="宋体" w:hAnsi="宋体" w:cs="宋体"/>
                <w:color w:val="000000"/>
                <w:kern w:val="0"/>
                <w:szCs w:val="21"/>
              </w:rPr>
              <w:t>线槽</w:t>
            </w:r>
          </w:p>
        </w:tc>
        <w:tc>
          <w:tcPr>
            <w:tcW w:w="3686" w:type="dxa"/>
            <w:tcBorders>
              <w:top w:val="nil"/>
              <w:left w:val="nil"/>
              <w:bottom w:val="single" w:color="auto" w:sz="8" w:space="0"/>
              <w:right w:val="single" w:color="auto" w:sz="8" w:space="0"/>
            </w:tcBorders>
            <w:shd w:val="clear" w:color="auto" w:fill="auto"/>
            <w:vAlign w:val="center"/>
          </w:tcPr>
          <w:p w14:paraId="04E543A4">
            <w:pPr>
              <w:widowControl/>
              <w:jc w:val="center"/>
              <w:rPr>
                <w:rFonts w:hint="eastAsia" w:ascii="宋体" w:hAnsi="宋体" w:cs="宋体"/>
                <w:color w:val="000000"/>
                <w:kern w:val="0"/>
                <w:szCs w:val="21"/>
              </w:rPr>
            </w:pPr>
            <w:r>
              <w:rPr>
                <w:rFonts w:hint="eastAsia" w:ascii="宋体" w:hAnsi="宋体" w:cs="宋体"/>
                <w:color w:val="000000"/>
                <w:kern w:val="0"/>
                <w:szCs w:val="21"/>
              </w:rPr>
              <w:t>中财/3CM</w:t>
            </w:r>
          </w:p>
        </w:tc>
        <w:tc>
          <w:tcPr>
            <w:tcW w:w="1276" w:type="dxa"/>
            <w:tcBorders>
              <w:top w:val="nil"/>
              <w:left w:val="nil"/>
              <w:bottom w:val="single" w:color="auto" w:sz="8" w:space="0"/>
              <w:right w:val="single" w:color="auto" w:sz="8" w:space="0"/>
            </w:tcBorders>
            <w:shd w:val="clear" w:color="auto" w:fill="auto"/>
            <w:vAlign w:val="center"/>
          </w:tcPr>
          <w:p w14:paraId="678322F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73F3FE8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27454A6">
        <w:tblPrEx>
          <w:tblCellMar>
            <w:top w:w="0" w:type="dxa"/>
            <w:left w:w="108" w:type="dxa"/>
            <w:bottom w:w="0" w:type="dxa"/>
            <w:right w:w="108" w:type="dxa"/>
          </w:tblCellMar>
        </w:tblPrEx>
        <w:trPr>
          <w:trHeight w:val="300"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0576E3C6">
            <w:pPr>
              <w:widowControl/>
              <w:jc w:val="center"/>
              <w:rPr>
                <w:rFonts w:hint="eastAsia" w:ascii="Calibri" w:hAnsi="Calibri" w:eastAsia="等线" w:cs="Calibri"/>
                <w:color w:val="000000"/>
                <w:kern w:val="0"/>
                <w:sz w:val="22"/>
                <w:szCs w:val="22"/>
              </w:rPr>
            </w:pPr>
            <w:r>
              <w:rPr>
                <w:rFonts w:ascii="Calibri" w:hAnsi="Calibri" w:eastAsia="等线" w:cs="Calibri"/>
                <w:color w:val="000000"/>
                <w:kern w:val="0"/>
                <w:sz w:val="22"/>
                <w:szCs w:val="22"/>
              </w:rPr>
              <w:t>112</w:t>
            </w:r>
          </w:p>
        </w:tc>
        <w:tc>
          <w:tcPr>
            <w:tcW w:w="1578" w:type="dxa"/>
            <w:tcBorders>
              <w:top w:val="nil"/>
              <w:left w:val="nil"/>
              <w:bottom w:val="single" w:color="auto" w:sz="8" w:space="0"/>
              <w:right w:val="single" w:color="auto" w:sz="8" w:space="0"/>
            </w:tcBorders>
            <w:shd w:val="clear" w:color="auto" w:fill="auto"/>
            <w:vAlign w:val="center"/>
          </w:tcPr>
          <w:p w14:paraId="5DECC4F8">
            <w:pPr>
              <w:widowControl/>
              <w:jc w:val="center"/>
              <w:rPr>
                <w:rFonts w:ascii="宋体" w:hAnsi="宋体" w:cs="宋体"/>
                <w:color w:val="000000"/>
                <w:kern w:val="0"/>
                <w:szCs w:val="21"/>
              </w:rPr>
            </w:pPr>
            <w:r>
              <w:rPr>
                <w:rFonts w:hint="eastAsia" w:ascii="宋体" w:hAnsi="宋体" w:cs="宋体"/>
                <w:color w:val="000000"/>
                <w:kern w:val="0"/>
                <w:szCs w:val="21"/>
              </w:rPr>
              <w:t>线槽</w:t>
            </w:r>
          </w:p>
        </w:tc>
        <w:tc>
          <w:tcPr>
            <w:tcW w:w="3686" w:type="dxa"/>
            <w:tcBorders>
              <w:top w:val="nil"/>
              <w:left w:val="nil"/>
              <w:bottom w:val="single" w:color="auto" w:sz="8" w:space="0"/>
              <w:right w:val="single" w:color="auto" w:sz="8" w:space="0"/>
            </w:tcBorders>
            <w:shd w:val="clear" w:color="auto" w:fill="auto"/>
            <w:vAlign w:val="center"/>
          </w:tcPr>
          <w:p w14:paraId="0184F68B">
            <w:pPr>
              <w:widowControl/>
              <w:jc w:val="center"/>
              <w:rPr>
                <w:rFonts w:hint="eastAsia" w:ascii="宋体" w:hAnsi="宋体" w:cs="宋体"/>
                <w:color w:val="000000"/>
                <w:kern w:val="0"/>
                <w:szCs w:val="21"/>
              </w:rPr>
            </w:pPr>
            <w:r>
              <w:rPr>
                <w:rFonts w:hint="eastAsia" w:ascii="宋体" w:hAnsi="宋体" w:cs="宋体"/>
                <w:color w:val="000000"/>
                <w:kern w:val="0"/>
                <w:szCs w:val="21"/>
              </w:rPr>
              <w:t>中财/5CM</w:t>
            </w:r>
          </w:p>
        </w:tc>
        <w:tc>
          <w:tcPr>
            <w:tcW w:w="1276" w:type="dxa"/>
            <w:tcBorders>
              <w:top w:val="nil"/>
              <w:left w:val="nil"/>
              <w:bottom w:val="single" w:color="auto" w:sz="8" w:space="0"/>
              <w:right w:val="single" w:color="auto" w:sz="8" w:space="0"/>
            </w:tcBorders>
            <w:shd w:val="clear" w:color="auto" w:fill="auto"/>
            <w:vAlign w:val="center"/>
          </w:tcPr>
          <w:p w14:paraId="7ADFE57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756E0D9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bl>
    <w:p w14:paraId="2CC21FE5">
      <w:pPr>
        <w:spacing w:line="500" w:lineRule="exact"/>
        <w:rPr>
          <w:rFonts w:hint="default" w:ascii="仿宋_GB2312" w:hAnsi="宋体" w:eastAsia="仿宋_GB2312"/>
          <w:b/>
          <w:sz w:val="24"/>
          <w:lang w:val="en-US" w:eastAsia="zh-CN"/>
        </w:rPr>
      </w:pPr>
      <w:r>
        <w:rPr>
          <w:rFonts w:hint="eastAsia" w:ascii="仿宋_GB2312" w:hAnsi="宋体" w:eastAsia="仿宋_GB2312"/>
          <w:b/>
          <w:sz w:val="24"/>
          <w:lang w:val="en-US" w:eastAsia="zh-CN"/>
        </w:rPr>
        <w:t>以上设备清单为医院相关科室梳理，包括但不限于其他各类涉及安防系统安全的设施设备，报价清单设备数量不得少于112个，少于112个的酌情予以扣分。</w:t>
      </w:r>
    </w:p>
    <w:p w14:paraId="394EBD5D">
      <w:pPr>
        <w:widowControl/>
        <w:shd w:val="clear" w:color="auto" w:fill="FFFFFF"/>
        <w:overflowPunct w:val="0"/>
        <w:spacing w:line="360" w:lineRule="exact"/>
        <w:jc w:val="center"/>
        <w:outlineLvl w:val="3"/>
        <w:rPr>
          <w:rFonts w:ascii="仿宋_GB2312" w:eastAsia="仿宋_GB2312"/>
          <w:b/>
          <w:bCs/>
          <w:color w:val="000000"/>
          <w:sz w:val="24"/>
        </w:rPr>
      </w:pPr>
    </w:p>
    <w:p w14:paraId="053BFCD9">
      <w:pPr>
        <w:widowControl/>
        <w:shd w:val="clear" w:color="auto" w:fill="FFFFFF"/>
        <w:overflowPunct w:val="0"/>
        <w:spacing w:line="360" w:lineRule="exact"/>
        <w:jc w:val="center"/>
        <w:outlineLvl w:val="3"/>
        <w:rPr>
          <w:rFonts w:ascii="仿宋_GB2312" w:eastAsia="仿宋_GB2312"/>
          <w:b/>
          <w:bCs/>
          <w:color w:val="000000"/>
          <w:sz w:val="24"/>
        </w:rPr>
      </w:pPr>
    </w:p>
    <w:p w14:paraId="6745A308">
      <w:pPr>
        <w:widowControl/>
        <w:shd w:val="clear" w:color="auto" w:fill="FFFFFF"/>
        <w:overflowPunct w:val="0"/>
        <w:spacing w:line="360" w:lineRule="exact"/>
        <w:jc w:val="center"/>
        <w:outlineLvl w:val="3"/>
        <w:rPr>
          <w:rFonts w:ascii="仿宋_GB2312" w:eastAsia="仿宋_GB2312"/>
          <w:b/>
          <w:bCs/>
          <w:color w:val="000000"/>
          <w:sz w:val="24"/>
        </w:rPr>
      </w:pPr>
    </w:p>
    <w:p w14:paraId="3874C98C">
      <w:pPr>
        <w:widowControl/>
        <w:shd w:val="clear" w:color="auto" w:fill="FFFFFF"/>
        <w:overflowPunct w:val="0"/>
        <w:spacing w:line="360" w:lineRule="exact"/>
        <w:jc w:val="center"/>
        <w:outlineLvl w:val="3"/>
        <w:rPr>
          <w:rFonts w:hint="eastAsia" w:ascii="仿宋_GB2312" w:eastAsia="仿宋_GB2312"/>
          <w:b/>
          <w:bCs/>
          <w:color w:val="000000"/>
          <w:sz w:val="24"/>
        </w:rPr>
      </w:pPr>
    </w:p>
    <w:p w14:paraId="7CB69402">
      <w:pPr>
        <w:widowControl/>
        <w:shd w:val="clear" w:color="auto" w:fill="FFFFFF"/>
        <w:overflowPunct w:val="0"/>
        <w:spacing w:line="360" w:lineRule="exact"/>
        <w:jc w:val="center"/>
        <w:outlineLvl w:val="3"/>
        <w:rPr>
          <w:rFonts w:hint="eastAsia" w:ascii="仿宋_GB2312" w:eastAsia="仿宋_GB2312"/>
          <w:b/>
          <w:bCs/>
          <w:color w:val="000000"/>
          <w:sz w:val="24"/>
        </w:rPr>
      </w:pPr>
    </w:p>
    <w:p w14:paraId="5DD1CCD6">
      <w:pPr>
        <w:widowControl/>
        <w:shd w:val="clear" w:color="auto" w:fill="FFFFFF"/>
        <w:overflowPunct w:val="0"/>
        <w:spacing w:line="360" w:lineRule="exact"/>
        <w:jc w:val="center"/>
        <w:outlineLvl w:val="3"/>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四、其他内容及模版</w:t>
      </w:r>
    </w:p>
    <w:p w14:paraId="58476847">
      <w:pPr>
        <w:widowControl/>
        <w:shd w:val="clear" w:color="auto" w:fill="FFFFFF"/>
        <w:overflowPunct w:val="0"/>
        <w:spacing w:line="360" w:lineRule="exact"/>
        <w:jc w:val="center"/>
        <w:outlineLvl w:val="3"/>
        <w:rPr>
          <w:rFonts w:hint="eastAsia" w:ascii="仿宋_GB2312" w:eastAsia="仿宋_GB2312"/>
          <w:b/>
          <w:bCs/>
          <w:color w:val="000000"/>
          <w:sz w:val="24"/>
        </w:rPr>
      </w:pPr>
    </w:p>
    <w:p w14:paraId="6705C6CB">
      <w:pPr>
        <w:widowControl/>
        <w:shd w:val="clear" w:color="auto" w:fill="FFFFFF"/>
        <w:overflowPunct w:val="0"/>
        <w:spacing w:line="360" w:lineRule="exact"/>
        <w:jc w:val="center"/>
        <w:outlineLvl w:val="3"/>
        <w:rPr>
          <w:rFonts w:ascii="仿宋_GB2312" w:eastAsia="仿宋_GB2312"/>
          <w:b/>
          <w:bCs/>
          <w:color w:val="000000"/>
          <w:sz w:val="32"/>
          <w:szCs w:val="32"/>
        </w:rPr>
      </w:pPr>
      <w:r>
        <w:rPr>
          <w:rFonts w:hint="eastAsia" w:ascii="仿宋_GB2312" w:eastAsia="仿宋_GB2312"/>
          <w:b/>
          <w:bCs/>
          <w:color w:val="000000"/>
          <w:sz w:val="24"/>
        </w:rPr>
        <w:t>报价文件格式</w:t>
      </w:r>
    </w:p>
    <w:p w14:paraId="371EC829">
      <w:pPr>
        <w:widowControl/>
        <w:shd w:val="clear" w:color="auto" w:fill="FFFFFF"/>
        <w:overflowPunct w:val="0"/>
        <w:spacing w:line="360" w:lineRule="exact"/>
        <w:jc w:val="left"/>
        <w:outlineLvl w:val="3"/>
        <w:rPr>
          <w:rFonts w:ascii="仿宋_GB2312" w:eastAsia="仿宋_GB2312"/>
          <w:b/>
          <w:bCs/>
          <w:color w:val="000000"/>
          <w:sz w:val="32"/>
          <w:szCs w:val="32"/>
        </w:rPr>
      </w:pPr>
    </w:p>
    <w:p w14:paraId="471D1ACE">
      <w:pPr>
        <w:widowControl/>
        <w:shd w:val="clear" w:color="auto" w:fill="FFFFFF"/>
        <w:overflowPunct w:val="0"/>
        <w:spacing w:line="320" w:lineRule="exact"/>
        <w:jc w:val="left"/>
        <w:outlineLvl w:val="2"/>
        <w:rPr>
          <w:rFonts w:ascii="仿宋_GB2312" w:eastAsia="仿宋_GB2312"/>
          <w:b/>
          <w:color w:val="000000"/>
          <w:kern w:val="0"/>
          <w:sz w:val="24"/>
        </w:rPr>
      </w:pPr>
      <w:r>
        <w:rPr>
          <w:rFonts w:hint="eastAsia" w:ascii="仿宋_GB2312" w:eastAsia="仿宋_GB2312"/>
          <w:b/>
          <w:color w:val="000000"/>
          <w:kern w:val="0"/>
          <w:sz w:val="24"/>
        </w:rPr>
        <w:t>一、报价一览表格式</w:t>
      </w:r>
    </w:p>
    <w:tbl>
      <w:tblPr>
        <w:tblStyle w:val="5"/>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169"/>
        <w:gridCol w:w="2235"/>
        <w:gridCol w:w="1675"/>
        <w:gridCol w:w="1698"/>
      </w:tblGrid>
      <w:tr w14:paraId="480A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7D02423E">
            <w:pPr>
              <w:adjustRightInd w:val="0"/>
              <w:snapToGrid w:val="0"/>
              <w:rPr>
                <w:rFonts w:ascii="仿宋_GB2312" w:hAnsi="宋体" w:eastAsia="仿宋_GB2312" w:cs="宋体"/>
                <w:b/>
                <w:sz w:val="24"/>
              </w:rPr>
            </w:pPr>
            <w:r>
              <w:rPr>
                <w:rFonts w:hint="eastAsia" w:ascii="仿宋_GB2312" w:hAnsi="宋体" w:eastAsia="仿宋_GB2312" w:cs="仿宋_GB2312"/>
                <w:sz w:val="24"/>
              </w:rPr>
              <w:t xml:space="preserve"> </w:t>
            </w:r>
            <w:r>
              <w:rPr>
                <w:rFonts w:hint="eastAsia" w:ascii="仿宋_GB2312" w:hAnsi="宋体" w:eastAsia="仿宋_GB2312" w:cs="仿宋_GB2312"/>
                <w:sz w:val="24"/>
                <w:u w:val="single"/>
              </w:rPr>
              <w:t xml:space="preserve"> 序号    </w:t>
            </w:r>
          </w:p>
        </w:tc>
        <w:tc>
          <w:tcPr>
            <w:tcW w:w="2169" w:type="dxa"/>
            <w:vAlign w:val="center"/>
          </w:tcPr>
          <w:p w14:paraId="06FEC82D">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名称</w:t>
            </w:r>
          </w:p>
        </w:tc>
        <w:tc>
          <w:tcPr>
            <w:tcW w:w="2235" w:type="dxa"/>
            <w:vAlign w:val="center"/>
          </w:tcPr>
          <w:p w14:paraId="1DCC7026">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服务内容</w:t>
            </w:r>
          </w:p>
        </w:tc>
        <w:tc>
          <w:tcPr>
            <w:tcW w:w="1675" w:type="dxa"/>
            <w:vAlign w:val="center"/>
          </w:tcPr>
          <w:p w14:paraId="1E292D69">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报价（元）</w:t>
            </w:r>
          </w:p>
        </w:tc>
        <w:tc>
          <w:tcPr>
            <w:tcW w:w="1698" w:type="dxa"/>
            <w:vAlign w:val="center"/>
          </w:tcPr>
          <w:p w14:paraId="6BE1C82C">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备注</w:t>
            </w:r>
          </w:p>
        </w:tc>
      </w:tr>
      <w:tr w14:paraId="0B5E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02CB1744">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p>
        </w:tc>
        <w:tc>
          <w:tcPr>
            <w:tcW w:w="2169" w:type="dxa"/>
            <w:vAlign w:val="center"/>
          </w:tcPr>
          <w:p w14:paraId="4E8B735B">
            <w:pPr>
              <w:widowControl/>
              <w:jc w:val="center"/>
              <w:rPr>
                <w:rFonts w:ascii="仿宋_GB2312" w:hAnsi="宋体" w:eastAsia="仿宋_GB2312" w:cs="宋体"/>
                <w:b/>
                <w:sz w:val="24"/>
              </w:rPr>
            </w:pPr>
          </w:p>
        </w:tc>
        <w:tc>
          <w:tcPr>
            <w:tcW w:w="2235" w:type="dxa"/>
            <w:vAlign w:val="center"/>
          </w:tcPr>
          <w:p w14:paraId="77EEFD4C">
            <w:pPr>
              <w:adjustRightInd w:val="0"/>
              <w:snapToGrid w:val="0"/>
              <w:jc w:val="center"/>
              <w:rPr>
                <w:rFonts w:ascii="仿宋_GB2312" w:hAnsi="宋体" w:eastAsia="仿宋_GB2312" w:cs="宋体"/>
                <w:b/>
                <w:sz w:val="24"/>
              </w:rPr>
            </w:pPr>
          </w:p>
        </w:tc>
        <w:tc>
          <w:tcPr>
            <w:tcW w:w="1675" w:type="dxa"/>
            <w:vAlign w:val="center"/>
          </w:tcPr>
          <w:p w14:paraId="250B56B6">
            <w:pPr>
              <w:adjustRightInd w:val="0"/>
              <w:snapToGrid w:val="0"/>
              <w:jc w:val="center"/>
              <w:rPr>
                <w:rFonts w:ascii="仿宋_GB2312" w:hAnsi="宋体" w:eastAsia="仿宋_GB2312" w:cs="宋体"/>
                <w:sz w:val="24"/>
              </w:rPr>
            </w:pPr>
          </w:p>
        </w:tc>
        <w:tc>
          <w:tcPr>
            <w:tcW w:w="1698" w:type="dxa"/>
            <w:vAlign w:val="center"/>
          </w:tcPr>
          <w:p w14:paraId="3EA00F05">
            <w:pPr>
              <w:adjustRightInd w:val="0"/>
              <w:snapToGrid w:val="0"/>
              <w:jc w:val="center"/>
              <w:rPr>
                <w:rFonts w:ascii="仿宋_GB2312" w:hAnsi="宋体" w:eastAsia="仿宋_GB2312" w:cs="宋体"/>
                <w:sz w:val="24"/>
              </w:rPr>
            </w:pPr>
          </w:p>
        </w:tc>
      </w:tr>
      <w:tr w14:paraId="4352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343CE624">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p>
        </w:tc>
        <w:tc>
          <w:tcPr>
            <w:tcW w:w="2169" w:type="dxa"/>
            <w:vAlign w:val="center"/>
          </w:tcPr>
          <w:p w14:paraId="205EF74F">
            <w:pPr>
              <w:widowControl/>
              <w:jc w:val="center"/>
              <w:rPr>
                <w:rFonts w:ascii="仿宋_GB2312" w:hAnsi="宋体" w:eastAsia="仿宋_GB2312" w:cs="宋体"/>
                <w:b/>
                <w:sz w:val="24"/>
              </w:rPr>
            </w:pPr>
          </w:p>
        </w:tc>
        <w:tc>
          <w:tcPr>
            <w:tcW w:w="2235" w:type="dxa"/>
            <w:vAlign w:val="center"/>
          </w:tcPr>
          <w:p w14:paraId="7132ABB7">
            <w:pPr>
              <w:adjustRightInd w:val="0"/>
              <w:snapToGrid w:val="0"/>
              <w:jc w:val="center"/>
              <w:rPr>
                <w:rFonts w:ascii="仿宋_GB2312" w:hAnsi="宋体" w:eastAsia="仿宋_GB2312" w:cs="宋体"/>
                <w:b/>
                <w:sz w:val="24"/>
              </w:rPr>
            </w:pPr>
          </w:p>
        </w:tc>
        <w:tc>
          <w:tcPr>
            <w:tcW w:w="1675" w:type="dxa"/>
            <w:vAlign w:val="center"/>
          </w:tcPr>
          <w:p w14:paraId="2630C46B">
            <w:pPr>
              <w:adjustRightInd w:val="0"/>
              <w:snapToGrid w:val="0"/>
              <w:jc w:val="center"/>
              <w:rPr>
                <w:rFonts w:ascii="仿宋_GB2312" w:hAnsi="宋体" w:eastAsia="仿宋_GB2312" w:cs="宋体"/>
                <w:sz w:val="24"/>
              </w:rPr>
            </w:pPr>
          </w:p>
        </w:tc>
        <w:tc>
          <w:tcPr>
            <w:tcW w:w="1698" w:type="dxa"/>
            <w:vAlign w:val="center"/>
          </w:tcPr>
          <w:p w14:paraId="3F5180AF">
            <w:pPr>
              <w:adjustRightInd w:val="0"/>
              <w:snapToGrid w:val="0"/>
              <w:jc w:val="center"/>
              <w:rPr>
                <w:rFonts w:ascii="仿宋_GB2312" w:hAnsi="宋体" w:eastAsia="仿宋_GB2312" w:cs="宋体"/>
                <w:sz w:val="24"/>
              </w:rPr>
            </w:pPr>
          </w:p>
        </w:tc>
      </w:tr>
      <w:tr w14:paraId="13FB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072C488F">
            <w:pPr>
              <w:adjustRightInd w:val="0"/>
              <w:snapToGrid w:val="0"/>
              <w:jc w:val="center"/>
              <w:rPr>
                <w:rFonts w:ascii="仿宋_GB2312" w:hAnsi="宋体" w:eastAsia="仿宋_GB2312" w:cs="宋体"/>
                <w:sz w:val="24"/>
              </w:rPr>
            </w:pPr>
            <w:r>
              <w:rPr>
                <w:rFonts w:hint="eastAsia" w:ascii="仿宋_GB2312" w:hAnsi="宋体" w:eastAsia="仿宋_GB2312" w:cs="宋体"/>
                <w:sz w:val="24"/>
              </w:rPr>
              <w:t>3</w:t>
            </w:r>
          </w:p>
        </w:tc>
        <w:tc>
          <w:tcPr>
            <w:tcW w:w="2169" w:type="dxa"/>
            <w:vAlign w:val="center"/>
          </w:tcPr>
          <w:p w14:paraId="5B75F876">
            <w:pPr>
              <w:widowControl/>
              <w:jc w:val="center"/>
              <w:rPr>
                <w:rFonts w:ascii="仿宋_GB2312" w:hAnsi="宋体" w:eastAsia="仿宋_GB2312" w:cs="宋体"/>
                <w:b/>
                <w:sz w:val="24"/>
              </w:rPr>
            </w:pPr>
          </w:p>
        </w:tc>
        <w:tc>
          <w:tcPr>
            <w:tcW w:w="2235" w:type="dxa"/>
            <w:vAlign w:val="center"/>
          </w:tcPr>
          <w:p w14:paraId="06D99D26">
            <w:pPr>
              <w:adjustRightInd w:val="0"/>
              <w:snapToGrid w:val="0"/>
              <w:jc w:val="center"/>
              <w:rPr>
                <w:rFonts w:ascii="仿宋_GB2312" w:hAnsi="宋体" w:eastAsia="仿宋_GB2312" w:cs="宋体"/>
                <w:b/>
                <w:sz w:val="24"/>
              </w:rPr>
            </w:pPr>
          </w:p>
        </w:tc>
        <w:tc>
          <w:tcPr>
            <w:tcW w:w="1675" w:type="dxa"/>
            <w:vAlign w:val="center"/>
          </w:tcPr>
          <w:p w14:paraId="62D3337D">
            <w:pPr>
              <w:adjustRightInd w:val="0"/>
              <w:snapToGrid w:val="0"/>
              <w:jc w:val="center"/>
              <w:rPr>
                <w:rFonts w:ascii="仿宋_GB2312" w:hAnsi="宋体" w:eastAsia="仿宋_GB2312" w:cs="宋体"/>
                <w:sz w:val="24"/>
              </w:rPr>
            </w:pPr>
          </w:p>
        </w:tc>
        <w:tc>
          <w:tcPr>
            <w:tcW w:w="1698" w:type="dxa"/>
            <w:vAlign w:val="center"/>
          </w:tcPr>
          <w:p w14:paraId="26551CCB">
            <w:pPr>
              <w:adjustRightInd w:val="0"/>
              <w:snapToGrid w:val="0"/>
              <w:jc w:val="center"/>
              <w:rPr>
                <w:rFonts w:ascii="仿宋_GB2312" w:hAnsi="宋体" w:eastAsia="仿宋_GB2312" w:cs="宋体"/>
                <w:sz w:val="24"/>
              </w:rPr>
            </w:pPr>
          </w:p>
        </w:tc>
      </w:tr>
      <w:tr w14:paraId="36CD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0BB44BDC">
            <w:pPr>
              <w:adjustRightInd w:val="0"/>
              <w:snapToGrid w:val="0"/>
              <w:jc w:val="center"/>
              <w:rPr>
                <w:rFonts w:ascii="仿宋_GB2312" w:hAnsi="宋体" w:eastAsia="仿宋_GB2312" w:cs="宋体"/>
                <w:sz w:val="24"/>
              </w:rPr>
            </w:pPr>
            <w:r>
              <w:rPr>
                <w:rFonts w:hint="eastAsia" w:ascii="仿宋_GB2312" w:hAnsi="宋体" w:eastAsia="仿宋_GB2312" w:cs="宋体"/>
                <w:sz w:val="24"/>
              </w:rPr>
              <w:t>4</w:t>
            </w:r>
          </w:p>
        </w:tc>
        <w:tc>
          <w:tcPr>
            <w:tcW w:w="2169" w:type="dxa"/>
            <w:vAlign w:val="center"/>
          </w:tcPr>
          <w:p w14:paraId="7D29FE7B">
            <w:pPr>
              <w:widowControl/>
              <w:jc w:val="center"/>
              <w:rPr>
                <w:rFonts w:ascii="仿宋_GB2312" w:hAnsi="宋体" w:eastAsia="仿宋_GB2312" w:cs="宋体"/>
                <w:b/>
                <w:sz w:val="24"/>
              </w:rPr>
            </w:pPr>
          </w:p>
        </w:tc>
        <w:tc>
          <w:tcPr>
            <w:tcW w:w="2235" w:type="dxa"/>
            <w:vAlign w:val="center"/>
          </w:tcPr>
          <w:p w14:paraId="00CEB3A8">
            <w:pPr>
              <w:adjustRightInd w:val="0"/>
              <w:snapToGrid w:val="0"/>
              <w:jc w:val="center"/>
              <w:rPr>
                <w:rFonts w:ascii="仿宋_GB2312" w:hAnsi="宋体" w:eastAsia="仿宋_GB2312" w:cs="宋体"/>
                <w:b/>
                <w:sz w:val="24"/>
              </w:rPr>
            </w:pPr>
          </w:p>
        </w:tc>
        <w:tc>
          <w:tcPr>
            <w:tcW w:w="1675" w:type="dxa"/>
            <w:vAlign w:val="center"/>
          </w:tcPr>
          <w:p w14:paraId="1F5DDBBC">
            <w:pPr>
              <w:adjustRightInd w:val="0"/>
              <w:snapToGrid w:val="0"/>
              <w:jc w:val="center"/>
              <w:rPr>
                <w:rFonts w:ascii="仿宋_GB2312" w:hAnsi="宋体" w:eastAsia="仿宋_GB2312" w:cs="宋体"/>
                <w:sz w:val="24"/>
              </w:rPr>
            </w:pPr>
          </w:p>
        </w:tc>
        <w:tc>
          <w:tcPr>
            <w:tcW w:w="1698" w:type="dxa"/>
            <w:vAlign w:val="center"/>
          </w:tcPr>
          <w:p w14:paraId="33C7D99E">
            <w:pPr>
              <w:adjustRightInd w:val="0"/>
              <w:snapToGrid w:val="0"/>
              <w:jc w:val="center"/>
              <w:rPr>
                <w:rFonts w:ascii="仿宋_GB2312" w:hAnsi="宋体" w:eastAsia="仿宋_GB2312" w:cs="宋体"/>
                <w:sz w:val="24"/>
              </w:rPr>
            </w:pPr>
          </w:p>
        </w:tc>
      </w:tr>
      <w:tr w14:paraId="5345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7AEC6306">
            <w:pPr>
              <w:adjustRightInd w:val="0"/>
              <w:snapToGrid w:val="0"/>
              <w:jc w:val="center"/>
              <w:rPr>
                <w:rFonts w:ascii="仿宋_GB2312" w:hAnsi="宋体" w:eastAsia="仿宋_GB2312" w:cs="宋体"/>
                <w:sz w:val="24"/>
              </w:rPr>
            </w:pPr>
            <w:r>
              <w:rPr>
                <w:rFonts w:hint="eastAsia" w:ascii="仿宋_GB2312" w:hAnsi="宋体" w:eastAsia="仿宋_GB2312" w:cs="宋体"/>
                <w:sz w:val="24"/>
              </w:rPr>
              <w:t>5</w:t>
            </w:r>
          </w:p>
        </w:tc>
        <w:tc>
          <w:tcPr>
            <w:tcW w:w="2169" w:type="dxa"/>
            <w:vAlign w:val="center"/>
          </w:tcPr>
          <w:p w14:paraId="7E88A947">
            <w:pPr>
              <w:widowControl/>
              <w:jc w:val="center"/>
              <w:rPr>
                <w:rFonts w:ascii="仿宋_GB2312" w:hAnsi="宋体" w:eastAsia="仿宋_GB2312" w:cs="宋体"/>
                <w:b/>
                <w:sz w:val="24"/>
              </w:rPr>
            </w:pPr>
          </w:p>
        </w:tc>
        <w:tc>
          <w:tcPr>
            <w:tcW w:w="2235" w:type="dxa"/>
            <w:vAlign w:val="center"/>
          </w:tcPr>
          <w:p w14:paraId="2EEFFE8A">
            <w:pPr>
              <w:adjustRightInd w:val="0"/>
              <w:snapToGrid w:val="0"/>
              <w:jc w:val="center"/>
              <w:rPr>
                <w:rFonts w:ascii="仿宋_GB2312" w:hAnsi="宋体" w:eastAsia="仿宋_GB2312" w:cs="宋体"/>
                <w:b/>
                <w:sz w:val="24"/>
              </w:rPr>
            </w:pPr>
          </w:p>
        </w:tc>
        <w:tc>
          <w:tcPr>
            <w:tcW w:w="1675" w:type="dxa"/>
            <w:vAlign w:val="center"/>
          </w:tcPr>
          <w:p w14:paraId="7C1E7496">
            <w:pPr>
              <w:adjustRightInd w:val="0"/>
              <w:snapToGrid w:val="0"/>
              <w:jc w:val="center"/>
              <w:rPr>
                <w:rFonts w:ascii="仿宋_GB2312" w:hAnsi="宋体" w:eastAsia="仿宋_GB2312" w:cs="宋体"/>
                <w:sz w:val="24"/>
              </w:rPr>
            </w:pPr>
          </w:p>
        </w:tc>
        <w:tc>
          <w:tcPr>
            <w:tcW w:w="1698" w:type="dxa"/>
            <w:vAlign w:val="center"/>
          </w:tcPr>
          <w:p w14:paraId="06C8AED6">
            <w:pPr>
              <w:adjustRightInd w:val="0"/>
              <w:snapToGrid w:val="0"/>
              <w:jc w:val="center"/>
              <w:rPr>
                <w:rFonts w:ascii="仿宋_GB2312" w:hAnsi="宋体" w:eastAsia="仿宋_GB2312" w:cs="宋体"/>
                <w:sz w:val="24"/>
              </w:rPr>
            </w:pPr>
          </w:p>
        </w:tc>
      </w:tr>
      <w:tr w14:paraId="5EC0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5CA3CBAD">
            <w:pPr>
              <w:adjustRightInd w:val="0"/>
              <w:snapToGrid w:val="0"/>
              <w:jc w:val="center"/>
              <w:rPr>
                <w:rFonts w:ascii="仿宋_GB2312" w:hAnsi="宋体" w:eastAsia="仿宋_GB2312" w:cs="宋体"/>
                <w:sz w:val="24"/>
              </w:rPr>
            </w:pPr>
            <w:r>
              <w:rPr>
                <w:rFonts w:hint="eastAsia" w:ascii="仿宋_GB2312" w:hAnsi="宋体" w:eastAsia="仿宋_GB2312" w:cs="宋体"/>
                <w:sz w:val="24"/>
              </w:rPr>
              <w:t>6</w:t>
            </w:r>
          </w:p>
        </w:tc>
        <w:tc>
          <w:tcPr>
            <w:tcW w:w="2169" w:type="dxa"/>
            <w:vAlign w:val="center"/>
          </w:tcPr>
          <w:p w14:paraId="26C68A59">
            <w:pPr>
              <w:widowControl/>
              <w:jc w:val="center"/>
              <w:rPr>
                <w:rFonts w:ascii="宋体" w:hAnsi="宋体" w:cs="宋体"/>
                <w:color w:val="000000"/>
                <w:kern w:val="0"/>
              </w:rPr>
            </w:pPr>
          </w:p>
        </w:tc>
        <w:tc>
          <w:tcPr>
            <w:tcW w:w="2235" w:type="dxa"/>
            <w:vAlign w:val="center"/>
          </w:tcPr>
          <w:p w14:paraId="4DDCE0B1">
            <w:pPr>
              <w:adjustRightInd w:val="0"/>
              <w:snapToGrid w:val="0"/>
              <w:jc w:val="center"/>
              <w:rPr>
                <w:rFonts w:ascii="仿宋_GB2312" w:hAnsi="宋体" w:eastAsia="仿宋_GB2312" w:cs="宋体"/>
                <w:b/>
                <w:sz w:val="24"/>
              </w:rPr>
            </w:pPr>
          </w:p>
        </w:tc>
        <w:tc>
          <w:tcPr>
            <w:tcW w:w="1675" w:type="dxa"/>
            <w:vAlign w:val="center"/>
          </w:tcPr>
          <w:p w14:paraId="5D5B26AB">
            <w:pPr>
              <w:adjustRightInd w:val="0"/>
              <w:snapToGrid w:val="0"/>
              <w:jc w:val="center"/>
              <w:rPr>
                <w:rFonts w:ascii="仿宋_GB2312" w:hAnsi="宋体" w:eastAsia="仿宋_GB2312" w:cs="宋体"/>
                <w:sz w:val="24"/>
              </w:rPr>
            </w:pPr>
          </w:p>
        </w:tc>
        <w:tc>
          <w:tcPr>
            <w:tcW w:w="1698" w:type="dxa"/>
            <w:vAlign w:val="center"/>
          </w:tcPr>
          <w:p w14:paraId="419AD94D">
            <w:pPr>
              <w:adjustRightInd w:val="0"/>
              <w:snapToGrid w:val="0"/>
              <w:jc w:val="center"/>
              <w:rPr>
                <w:rFonts w:ascii="仿宋_GB2312" w:hAnsi="宋体" w:eastAsia="仿宋_GB2312" w:cs="宋体"/>
                <w:sz w:val="24"/>
              </w:rPr>
            </w:pPr>
          </w:p>
        </w:tc>
      </w:tr>
      <w:tr w14:paraId="0735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600FC3E5">
            <w:pPr>
              <w:adjustRightInd w:val="0"/>
              <w:snapToGrid w:val="0"/>
              <w:jc w:val="center"/>
              <w:rPr>
                <w:rFonts w:ascii="仿宋_GB2312" w:hAnsi="宋体" w:eastAsia="仿宋_GB2312" w:cs="宋体"/>
                <w:sz w:val="24"/>
              </w:rPr>
            </w:pPr>
            <w:r>
              <w:rPr>
                <w:rFonts w:hint="eastAsia" w:ascii="仿宋_GB2312" w:hAnsi="宋体" w:eastAsia="仿宋_GB2312" w:cs="宋体"/>
                <w:sz w:val="24"/>
              </w:rPr>
              <w:t>7</w:t>
            </w:r>
          </w:p>
        </w:tc>
        <w:tc>
          <w:tcPr>
            <w:tcW w:w="2169" w:type="dxa"/>
            <w:vAlign w:val="center"/>
          </w:tcPr>
          <w:p w14:paraId="4A112979">
            <w:pPr>
              <w:widowControl/>
              <w:jc w:val="center"/>
              <w:rPr>
                <w:rFonts w:ascii="宋体" w:hAnsi="宋体" w:cs="宋体"/>
                <w:color w:val="000000"/>
                <w:kern w:val="0"/>
              </w:rPr>
            </w:pPr>
          </w:p>
        </w:tc>
        <w:tc>
          <w:tcPr>
            <w:tcW w:w="2235" w:type="dxa"/>
            <w:vAlign w:val="center"/>
          </w:tcPr>
          <w:p w14:paraId="52CCFFE4">
            <w:pPr>
              <w:adjustRightInd w:val="0"/>
              <w:snapToGrid w:val="0"/>
              <w:jc w:val="center"/>
              <w:rPr>
                <w:rFonts w:ascii="仿宋_GB2312" w:hAnsi="宋体" w:eastAsia="仿宋_GB2312" w:cs="宋体"/>
                <w:b/>
                <w:sz w:val="24"/>
              </w:rPr>
            </w:pPr>
          </w:p>
        </w:tc>
        <w:tc>
          <w:tcPr>
            <w:tcW w:w="1675" w:type="dxa"/>
            <w:vAlign w:val="center"/>
          </w:tcPr>
          <w:p w14:paraId="20536973">
            <w:pPr>
              <w:adjustRightInd w:val="0"/>
              <w:snapToGrid w:val="0"/>
              <w:jc w:val="center"/>
              <w:rPr>
                <w:rFonts w:ascii="仿宋_GB2312" w:hAnsi="宋体" w:eastAsia="仿宋_GB2312" w:cs="宋体"/>
                <w:sz w:val="24"/>
              </w:rPr>
            </w:pPr>
          </w:p>
        </w:tc>
        <w:tc>
          <w:tcPr>
            <w:tcW w:w="1698" w:type="dxa"/>
            <w:vAlign w:val="center"/>
          </w:tcPr>
          <w:p w14:paraId="0E64CD3C">
            <w:pPr>
              <w:adjustRightInd w:val="0"/>
              <w:snapToGrid w:val="0"/>
              <w:jc w:val="center"/>
              <w:rPr>
                <w:rFonts w:ascii="仿宋_GB2312" w:hAnsi="宋体" w:eastAsia="仿宋_GB2312" w:cs="宋体"/>
                <w:sz w:val="24"/>
              </w:rPr>
            </w:pPr>
          </w:p>
        </w:tc>
      </w:tr>
      <w:tr w14:paraId="4002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14:paraId="70695130">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服务期</w:t>
            </w:r>
          </w:p>
        </w:tc>
        <w:tc>
          <w:tcPr>
            <w:tcW w:w="3373" w:type="dxa"/>
            <w:gridSpan w:val="2"/>
            <w:vAlign w:val="center"/>
          </w:tcPr>
          <w:p w14:paraId="73A69F1D">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一年</w:t>
            </w:r>
          </w:p>
        </w:tc>
      </w:tr>
      <w:tr w14:paraId="79A9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14:paraId="47105BC6">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总计(元)</w:t>
            </w:r>
          </w:p>
        </w:tc>
        <w:tc>
          <w:tcPr>
            <w:tcW w:w="3373" w:type="dxa"/>
            <w:gridSpan w:val="2"/>
            <w:vAlign w:val="center"/>
          </w:tcPr>
          <w:p w14:paraId="098F6E20">
            <w:pPr>
              <w:adjustRightInd w:val="0"/>
              <w:snapToGrid w:val="0"/>
              <w:ind w:firstLine="1080" w:firstLineChars="450"/>
              <w:rPr>
                <w:rFonts w:ascii="仿宋_GB2312" w:hAnsi="宋体" w:eastAsia="仿宋_GB2312" w:cs="宋体"/>
                <w:bCs/>
                <w:sz w:val="24"/>
                <w:u w:val="single"/>
              </w:rPr>
            </w:pPr>
            <w:r>
              <w:rPr>
                <w:rFonts w:hint="eastAsia" w:ascii="仿宋_GB2312" w:hAnsi="宋体" w:eastAsia="仿宋_GB2312" w:cs="宋体"/>
                <w:bCs/>
                <w:sz w:val="24"/>
              </w:rPr>
              <w:t>大写：</w:t>
            </w:r>
            <w:r>
              <w:rPr>
                <w:rFonts w:hint="eastAsia" w:ascii="仿宋_GB2312" w:hAnsi="宋体" w:eastAsia="仿宋_GB2312" w:cs="宋体"/>
                <w:bCs/>
                <w:sz w:val="24"/>
                <w:u w:val="single"/>
              </w:rPr>
              <w:t xml:space="preserve">             </w:t>
            </w:r>
          </w:p>
          <w:p w14:paraId="471771CD">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（小写：</w:t>
            </w:r>
            <w:r>
              <w:rPr>
                <w:rFonts w:hint="eastAsia" w:ascii="仿宋_GB2312" w:hAnsi="宋体" w:eastAsia="仿宋_GB2312" w:cs="宋体"/>
                <w:bCs/>
                <w:sz w:val="24"/>
                <w:u w:val="single"/>
              </w:rPr>
              <w:t xml:space="preserve">            </w:t>
            </w:r>
            <w:r>
              <w:rPr>
                <w:rFonts w:hint="eastAsia" w:ascii="仿宋_GB2312" w:hAnsi="宋体" w:eastAsia="仿宋_GB2312" w:cs="宋体"/>
                <w:bCs/>
                <w:sz w:val="24"/>
              </w:rPr>
              <w:t>）</w:t>
            </w:r>
          </w:p>
        </w:tc>
      </w:tr>
    </w:tbl>
    <w:p w14:paraId="7E197C8F">
      <w:pPr>
        <w:spacing w:line="480" w:lineRule="exact"/>
        <w:rPr>
          <w:rFonts w:ascii="仿宋_GB2312" w:hAnsi="宋体" w:eastAsia="仿宋_GB2312"/>
          <w:sz w:val="24"/>
        </w:rPr>
      </w:pPr>
      <w:r>
        <w:rPr>
          <w:rFonts w:hint="eastAsia" w:ascii="仿宋_GB2312" w:hAnsi="宋体" w:eastAsia="仿宋_GB2312"/>
          <w:sz w:val="24"/>
        </w:rPr>
        <w:t>法定代表人（授权人）签字或盖章：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5B8CAC9B">
      <w:pPr>
        <w:spacing w:line="480" w:lineRule="exact"/>
        <w:rPr>
          <w:rFonts w:ascii="仿宋_GB2312" w:hAnsi="宋体" w:eastAsia="仿宋_GB2312"/>
          <w:sz w:val="24"/>
        </w:rPr>
      </w:pPr>
      <w:r>
        <w:rPr>
          <w:rFonts w:hint="eastAsia" w:ascii="仿宋_GB2312" w:hAnsi="宋体" w:eastAsia="仿宋_GB2312"/>
          <w:sz w:val="24"/>
        </w:rPr>
        <w:t>被授权人签字：</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283D911E">
      <w:pPr>
        <w:spacing w:line="480" w:lineRule="exact"/>
        <w:rPr>
          <w:rFonts w:ascii="仿宋_GB2312" w:hAnsi="宋体" w:eastAsia="仿宋_GB2312"/>
          <w:sz w:val="24"/>
          <w:u w:val="single"/>
        </w:rPr>
      </w:pPr>
      <w:r>
        <w:rPr>
          <w:rFonts w:hint="eastAsia" w:ascii="仿宋_GB2312" w:hAnsi="宋体" w:eastAsia="仿宋_GB2312"/>
          <w:sz w:val="24"/>
        </w:rPr>
        <w:t>单位名称（盖章）：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01C68F2F">
      <w:pPr>
        <w:spacing w:line="500" w:lineRule="exact"/>
        <w:rPr>
          <w:rFonts w:ascii="仿宋_GB2312" w:eastAsia="仿宋_GB2312"/>
          <w:color w:val="000000"/>
          <w:kern w:val="0"/>
          <w:sz w:val="24"/>
        </w:rPr>
      </w:pPr>
    </w:p>
    <w:p w14:paraId="4B45D21C">
      <w:pPr>
        <w:spacing w:line="500" w:lineRule="exact"/>
        <w:jc w:val="center"/>
        <w:rPr>
          <w:rFonts w:ascii="仿宋_GB2312" w:hAnsi="宋体" w:eastAsia="仿宋_GB2312"/>
          <w:b/>
          <w:sz w:val="24"/>
        </w:rPr>
      </w:pPr>
    </w:p>
    <w:p w14:paraId="393B394A">
      <w:pPr>
        <w:spacing w:line="500" w:lineRule="exact"/>
        <w:jc w:val="center"/>
        <w:rPr>
          <w:rFonts w:ascii="仿宋_GB2312" w:hAnsi="宋体" w:eastAsia="仿宋_GB2312"/>
          <w:b/>
          <w:sz w:val="24"/>
        </w:rPr>
      </w:pPr>
    </w:p>
    <w:p w14:paraId="268F30C3">
      <w:pPr>
        <w:spacing w:line="500" w:lineRule="exact"/>
        <w:jc w:val="center"/>
        <w:rPr>
          <w:rFonts w:ascii="仿宋_GB2312" w:hAnsi="宋体" w:eastAsia="仿宋_GB2312"/>
          <w:b/>
          <w:sz w:val="24"/>
        </w:rPr>
      </w:pPr>
    </w:p>
    <w:p w14:paraId="326A94D8">
      <w:pPr>
        <w:spacing w:line="500" w:lineRule="exact"/>
        <w:jc w:val="center"/>
        <w:rPr>
          <w:rFonts w:ascii="仿宋_GB2312" w:hAnsi="宋体" w:eastAsia="仿宋_GB2312"/>
          <w:b/>
          <w:sz w:val="24"/>
        </w:rPr>
      </w:pPr>
    </w:p>
    <w:p w14:paraId="44389F62">
      <w:pPr>
        <w:spacing w:line="500" w:lineRule="exact"/>
        <w:jc w:val="center"/>
        <w:rPr>
          <w:rFonts w:ascii="仿宋_GB2312" w:hAnsi="宋体" w:eastAsia="仿宋_GB2312"/>
          <w:b/>
          <w:sz w:val="24"/>
        </w:rPr>
      </w:pPr>
    </w:p>
    <w:p w14:paraId="0074F9ED">
      <w:pPr>
        <w:spacing w:line="500" w:lineRule="exact"/>
        <w:jc w:val="center"/>
        <w:rPr>
          <w:rFonts w:ascii="仿宋_GB2312" w:hAnsi="宋体" w:eastAsia="仿宋_GB2312"/>
          <w:b/>
          <w:sz w:val="24"/>
        </w:rPr>
      </w:pPr>
    </w:p>
    <w:p w14:paraId="043A51D9">
      <w:pPr>
        <w:spacing w:line="500" w:lineRule="exact"/>
        <w:jc w:val="center"/>
        <w:rPr>
          <w:rFonts w:ascii="仿宋_GB2312" w:hAnsi="宋体" w:eastAsia="仿宋_GB2312"/>
          <w:b/>
          <w:sz w:val="24"/>
        </w:rPr>
      </w:pPr>
    </w:p>
    <w:p w14:paraId="55F9AA28">
      <w:pPr>
        <w:spacing w:line="500" w:lineRule="exact"/>
        <w:jc w:val="center"/>
        <w:rPr>
          <w:rFonts w:ascii="仿宋_GB2312" w:hAnsi="宋体" w:eastAsia="仿宋_GB2312"/>
          <w:b/>
          <w:sz w:val="24"/>
        </w:rPr>
      </w:pPr>
    </w:p>
    <w:p w14:paraId="0FED5493">
      <w:pPr>
        <w:spacing w:line="500" w:lineRule="exact"/>
        <w:jc w:val="center"/>
        <w:rPr>
          <w:rFonts w:ascii="仿宋_GB2312" w:hAnsi="宋体" w:eastAsia="仿宋_GB2312"/>
          <w:b/>
          <w:sz w:val="24"/>
        </w:rPr>
      </w:pPr>
    </w:p>
    <w:p w14:paraId="0317E215">
      <w:pPr>
        <w:spacing w:line="500" w:lineRule="exact"/>
        <w:jc w:val="center"/>
        <w:rPr>
          <w:rFonts w:ascii="仿宋_GB2312" w:hAnsi="宋体" w:eastAsia="仿宋_GB2312"/>
          <w:b/>
          <w:sz w:val="24"/>
        </w:rPr>
      </w:pPr>
    </w:p>
    <w:p w14:paraId="3839232F">
      <w:pPr>
        <w:spacing w:line="500" w:lineRule="exact"/>
        <w:jc w:val="center"/>
        <w:rPr>
          <w:rFonts w:ascii="仿宋_GB2312" w:hAnsi="宋体" w:eastAsia="仿宋_GB2312"/>
          <w:b/>
          <w:sz w:val="24"/>
        </w:rPr>
      </w:pPr>
    </w:p>
    <w:p w14:paraId="15A184DF">
      <w:pPr>
        <w:spacing w:line="500" w:lineRule="exact"/>
        <w:jc w:val="center"/>
        <w:rPr>
          <w:rFonts w:ascii="仿宋_GB2312" w:hAnsi="宋体" w:eastAsia="仿宋_GB2312"/>
          <w:b/>
          <w:sz w:val="24"/>
        </w:rPr>
      </w:pPr>
      <w:r>
        <w:rPr>
          <w:rFonts w:hint="eastAsia" w:ascii="仿宋_GB2312" w:hAnsi="宋体" w:eastAsia="仿宋_GB2312"/>
          <w:b/>
          <w:sz w:val="24"/>
        </w:rPr>
        <w:t>法定代表人授权书</w:t>
      </w:r>
    </w:p>
    <w:p w14:paraId="4EB4067A">
      <w:pPr>
        <w:adjustRightInd w:val="0"/>
        <w:snapToGrid w:val="0"/>
        <w:spacing w:line="480" w:lineRule="exact"/>
        <w:ind w:firstLine="480" w:firstLineChars="200"/>
        <w:rPr>
          <w:rFonts w:ascii="仿宋_GB2312" w:hAnsi="宋体" w:eastAsia="仿宋_GB2312"/>
          <w:sz w:val="24"/>
        </w:rPr>
      </w:pPr>
    </w:p>
    <w:p w14:paraId="45E8DA7B">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本授权书声明：注册于</w:t>
      </w:r>
      <w:r>
        <w:rPr>
          <w:rFonts w:hint="eastAsia" w:ascii="仿宋_GB2312" w:hAnsi="宋体" w:eastAsia="仿宋_GB2312"/>
          <w:sz w:val="24"/>
          <w:u w:val="single"/>
        </w:rPr>
        <w:t xml:space="preserve">    （地址）      </w:t>
      </w:r>
      <w:r>
        <w:rPr>
          <w:rFonts w:hint="eastAsia" w:ascii="仿宋_GB2312" w:hAnsi="宋体" w:eastAsia="仿宋_GB2312"/>
          <w:sz w:val="24"/>
        </w:rPr>
        <w:t>的</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公司在下面签字的</w:t>
      </w:r>
      <w:r>
        <w:rPr>
          <w:rFonts w:hint="eastAsia" w:ascii="仿宋_GB2312" w:hAnsi="宋体" w:eastAsia="仿宋_GB2312"/>
          <w:sz w:val="24"/>
          <w:u w:val="single"/>
        </w:rPr>
        <w:t>（法定代表人姓名、职务）</w:t>
      </w:r>
      <w:r>
        <w:rPr>
          <w:rFonts w:hint="eastAsia" w:ascii="仿宋_GB2312" w:hAnsi="宋体" w:eastAsia="仿宋_GB2312"/>
          <w:sz w:val="24"/>
        </w:rPr>
        <w:t>代表本公司授权</w:t>
      </w:r>
      <w:r>
        <w:rPr>
          <w:rFonts w:hint="eastAsia" w:ascii="仿宋_GB2312" w:hAnsi="宋体" w:eastAsia="仿宋_GB2312"/>
          <w:sz w:val="24"/>
          <w:u w:val="single"/>
        </w:rPr>
        <w:t xml:space="preserve">     （单位）   </w:t>
      </w:r>
      <w:r>
        <w:rPr>
          <w:rFonts w:hint="eastAsia" w:ascii="仿宋_GB2312" w:hAnsi="宋体" w:eastAsia="仿宋_GB2312"/>
          <w:sz w:val="24"/>
        </w:rPr>
        <w:t>的在下面签字的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为本公司的合法代理人，对</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合同磋商及合同的执行、完成和保修，以本公司名义处理一切与之有关的事务。</w:t>
      </w:r>
    </w:p>
    <w:p w14:paraId="50EC659F">
      <w:pPr>
        <w:spacing w:line="480" w:lineRule="exact"/>
        <w:ind w:firstLine="480" w:firstLineChars="200"/>
        <w:rPr>
          <w:rFonts w:ascii="仿宋_GB2312" w:hAnsi="宋体" w:eastAsia="仿宋_GB2312"/>
          <w:sz w:val="24"/>
        </w:rPr>
      </w:pPr>
      <w:r>
        <w:rPr>
          <w:rFonts w:hint="eastAsia" w:ascii="仿宋_GB2312" w:hAnsi="宋体" w:eastAsia="仿宋_GB2312"/>
          <w:sz w:val="24"/>
        </w:rPr>
        <w:t>本授权书从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日起生效，特此声明。</w:t>
      </w:r>
    </w:p>
    <w:p w14:paraId="633D9375">
      <w:pPr>
        <w:spacing w:line="480" w:lineRule="exact"/>
        <w:ind w:firstLine="480" w:firstLineChars="200"/>
        <w:rPr>
          <w:rFonts w:ascii="仿宋_GB2312" w:hAnsi="宋体" w:eastAsia="仿宋_GB2312"/>
          <w:sz w:val="24"/>
        </w:rPr>
      </w:pPr>
    </w:p>
    <w:p w14:paraId="71CBD472">
      <w:pPr>
        <w:spacing w:line="480" w:lineRule="exact"/>
        <w:ind w:firstLine="480" w:firstLineChars="200"/>
        <w:rPr>
          <w:rFonts w:ascii="仿宋_GB2312" w:hAnsi="宋体" w:eastAsia="仿宋_GB2312"/>
          <w:sz w:val="24"/>
        </w:rPr>
      </w:pPr>
      <w:r>
        <w:rPr>
          <w:rFonts w:hint="eastAsia" w:ascii="仿宋_GB2312" w:hAnsi="宋体" w:eastAsia="仿宋_GB2312"/>
          <w:sz w:val="24"/>
        </w:rPr>
        <w:t>被授权人身份证复印件：</w:t>
      </w:r>
    </w:p>
    <w:p w14:paraId="7E2B79E6">
      <w:pPr>
        <w:spacing w:line="480" w:lineRule="exact"/>
        <w:rPr>
          <w:rFonts w:ascii="仿宋_GB2312" w:hAnsi="宋体" w:eastAsia="仿宋_GB2312"/>
          <w:sz w:val="24"/>
        </w:rPr>
      </w:pPr>
    </w:p>
    <w:p w14:paraId="59255017">
      <w:pPr>
        <w:spacing w:line="480" w:lineRule="exact"/>
        <w:rPr>
          <w:rFonts w:ascii="仿宋_GB2312" w:hAnsi="宋体" w:eastAsia="仿宋_GB2312"/>
          <w:sz w:val="24"/>
        </w:rPr>
      </w:pPr>
    </w:p>
    <w:p w14:paraId="2AC3F34A">
      <w:pPr>
        <w:spacing w:line="480" w:lineRule="exact"/>
        <w:rPr>
          <w:rFonts w:ascii="仿宋_GB2312" w:hAnsi="宋体" w:eastAsia="仿宋_GB2312"/>
          <w:sz w:val="24"/>
        </w:rPr>
      </w:pPr>
    </w:p>
    <w:p w14:paraId="686DAC6F">
      <w:pPr>
        <w:spacing w:line="480" w:lineRule="exact"/>
        <w:rPr>
          <w:rFonts w:ascii="仿宋_GB2312" w:hAnsi="宋体" w:eastAsia="仿宋_GB2312"/>
          <w:sz w:val="24"/>
        </w:rPr>
      </w:pPr>
      <w:r>
        <w:rPr>
          <w:rFonts w:hint="eastAsia" w:ascii="仿宋_GB2312" w:hAnsi="宋体" w:eastAsia="仿宋_GB2312"/>
          <w:sz w:val="24"/>
        </w:rPr>
        <w:t>法定代表人（授权人）签字或盖章：</w:t>
      </w:r>
    </w:p>
    <w:p w14:paraId="19594FB7">
      <w:pPr>
        <w:spacing w:line="480" w:lineRule="exact"/>
        <w:ind w:firstLine="2117"/>
        <w:rPr>
          <w:rFonts w:ascii="仿宋_GB2312" w:hAnsi="宋体" w:eastAsia="仿宋_GB2312"/>
          <w:sz w:val="24"/>
        </w:rPr>
      </w:pPr>
    </w:p>
    <w:p w14:paraId="3AA3B805">
      <w:pPr>
        <w:spacing w:line="480" w:lineRule="exact"/>
        <w:rPr>
          <w:rFonts w:ascii="仿宋_GB2312" w:hAnsi="宋体" w:eastAsia="仿宋_GB2312"/>
          <w:sz w:val="24"/>
        </w:rPr>
      </w:pPr>
      <w:r>
        <w:rPr>
          <w:rFonts w:hint="eastAsia" w:ascii="仿宋_GB2312" w:hAnsi="宋体" w:eastAsia="仿宋_GB2312"/>
          <w:sz w:val="24"/>
        </w:rPr>
        <w:t>被授权人签字：</w:t>
      </w:r>
    </w:p>
    <w:p w14:paraId="239A2F66">
      <w:pPr>
        <w:spacing w:line="480" w:lineRule="exact"/>
        <w:ind w:firstLine="3600" w:firstLineChars="1500"/>
        <w:rPr>
          <w:rFonts w:ascii="仿宋_GB2312" w:hAnsi="宋体" w:eastAsia="仿宋_GB2312"/>
          <w:sz w:val="24"/>
        </w:rPr>
      </w:pPr>
    </w:p>
    <w:p w14:paraId="31A668BD">
      <w:pPr>
        <w:spacing w:line="480" w:lineRule="exact"/>
        <w:rPr>
          <w:rFonts w:ascii="仿宋_GB2312" w:hAnsi="宋体" w:eastAsia="仿宋_GB2312"/>
          <w:sz w:val="24"/>
        </w:rPr>
      </w:pPr>
      <w:r>
        <w:rPr>
          <w:rFonts w:hint="eastAsia" w:ascii="仿宋_GB2312" w:hAnsi="宋体" w:eastAsia="仿宋_GB2312"/>
          <w:sz w:val="24"/>
        </w:rPr>
        <w:t>单位名称（盖章）：</w:t>
      </w:r>
    </w:p>
    <w:p w14:paraId="02E5E1FB">
      <w:pPr>
        <w:spacing w:line="480" w:lineRule="exact"/>
        <w:ind w:firstLine="3600" w:firstLineChars="1500"/>
        <w:rPr>
          <w:rFonts w:ascii="仿宋_GB2312" w:hAnsi="宋体" w:eastAsia="仿宋_GB2312"/>
          <w:sz w:val="24"/>
        </w:rPr>
      </w:pPr>
    </w:p>
    <w:p w14:paraId="17473674">
      <w:pPr>
        <w:spacing w:line="480" w:lineRule="exact"/>
        <w:rPr>
          <w:rFonts w:ascii="仿宋_GB2312" w:hAnsi="宋体" w:eastAsia="仿宋_GB2312"/>
          <w:sz w:val="24"/>
        </w:rPr>
      </w:pPr>
      <w:r>
        <w:rPr>
          <w:rFonts w:hint="eastAsia" w:ascii="仿宋_GB2312" w:hAnsi="宋体" w:eastAsia="仿宋_GB2312"/>
          <w:sz w:val="24"/>
        </w:rPr>
        <w:t>地    址：</w:t>
      </w:r>
    </w:p>
    <w:p w14:paraId="682BB624">
      <w:pPr>
        <w:spacing w:line="480" w:lineRule="exact"/>
        <w:ind w:firstLine="3600" w:firstLineChars="1500"/>
        <w:rPr>
          <w:rFonts w:ascii="仿宋_GB2312" w:hAnsi="宋体" w:eastAsia="仿宋_GB2312"/>
          <w:sz w:val="24"/>
        </w:rPr>
      </w:pPr>
    </w:p>
    <w:p w14:paraId="4AAF853F">
      <w:pPr>
        <w:spacing w:line="480" w:lineRule="exact"/>
        <w:jc w:val="center"/>
        <w:rPr>
          <w:rFonts w:ascii="仿宋_GB2312" w:hAnsi="宋体" w:eastAsia="仿宋_GB2312"/>
          <w:b/>
          <w:sz w:val="24"/>
        </w:rPr>
      </w:pPr>
      <w:r>
        <w:rPr>
          <w:rFonts w:hint="eastAsia" w:ascii="仿宋_GB2312" w:hAnsi="宋体" w:eastAsia="仿宋_GB2312"/>
          <w:b/>
          <w:sz w:val="24"/>
        </w:rPr>
        <w:br w:type="page"/>
      </w:r>
      <w:r>
        <w:rPr>
          <w:rFonts w:hint="eastAsia" w:ascii="仿宋_GB2312" w:hAnsi="宋体" w:eastAsia="仿宋_GB2312"/>
          <w:b/>
          <w:sz w:val="24"/>
        </w:rPr>
        <w:t>法定代表人身份证明书</w:t>
      </w:r>
    </w:p>
    <w:p w14:paraId="59045526">
      <w:pPr>
        <w:jc w:val="center"/>
        <w:rPr>
          <w:rFonts w:ascii="仿宋_GB2312" w:hAnsi="宋体" w:eastAsia="仿宋_GB2312"/>
          <w:b/>
          <w:sz w:val="24"/>
        </w:rPr>
      </w:pPr>
    </w:p>
    <w:p w14:paraId="3D1CC666">
      <w:pPr>
        <w:rPr>
          <w:rFonts w:ascii="仿宋_GB2312" w:hAnsi="宋体" w:eastAsia="仿宋_GB2312"/>
          <w:b/>
          <w:sz w:val="24"/>
        </w:rPr>
      </w:pPr>
    </w:p>
    <w:p w14:paraId="1CF59095">
      <w:pPr>
        <w:spacing w:line="360" w:lineRule="auto"/>
        <w:ind w:firstLine="612"/>
        <w:rPr>
          <w:rFonts w:ascii="仿宋_GB2312" w:hAnsi="宋体" w:eastAsia="仿宋_GB2312"/>
          <w:sz w:val="24"/>
        </w:rPr>
      </w:pPr>
      <w:r>
        <w:rPr>
          <w:rFonts w:hint="eastAsia" w:ascii="仿宋_GB2312" w:hAnsi="宋体" w:eastAsia="仿宋_GB2312"/>
          <w:sz w:val="24"/>
        </w:rPr>
        <w:t>单位名称：</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2E646064">
      <w:pPr>
        <w:spacing w:line="360" w:lineRule="auto"/>
        <w:ind w:firstLine="610"/>
        <w:rPr>
          <w:rFonts w:ascii="仿宋_GB2312" w:hAnsi="宋体" w:eastAsia="仿宋_GB2312"/>
          <w:sz w:val="24"/>
          <w:u w:val="single"/>
        </w:rPr>
      </w:pPr>
      <w:r>
        <w:rPr>
          <w:rFonts w:hint="eastAsia" w:ascii="仿宋_GB2312" w:hAnsi="宋体" w:eastAsia="仿宋_GB2312"/>
          <w:sz w:val="24"/>
        </w:rPr>
        <w:t>单位性质：</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753F7FD0">
      <w:pPr>
        <w:spacing w:line="360" w:lineRule="auto"/>
        <w:ind w:firstLine="610"/>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7B807550">
      <w:pPr>
        <w:spacing w:line="360" w:lineRule="auto"/>
        <w:ind w:firstLine="610"/>
        <w:rPr>
          <w:rFonts w:ascii="仿宋_GB2312" w:hAnsi="宋体" w:eastAsia="仿宋_GB2312"/>
          <w:sz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53D64FA5">
      <w:pPr>
        <w:spacing w:line="360" w:lineRule="auto"/>
        <w:ind w:firstLine="610"/>
        <w:rPr>
          <w:rFonts w:ascii="仿宋_GB2312" w:hAnsi="宋体" w:eastAsia="仿宋_GB2312"/>
          <w:sz w:val="24"/>
          <w:u w:val="single"/>
        </w:rPr>
      </w:pPr>
      <w:r>
        <w:rPr>
          <w:rFonts w:hint="eastAsia" w:ascii="仿宋_GB2312" w:hAnsi="宋体" w:eastAsia="仿宋_GB2312"/>
          <w:sz w:val="24"/>
        </w:rPr>
        <w:t>经营期限：</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21FA6877">
      <w:pPr>
        <w:spacing w:line="360" w:lineRule="auto"/>
        <w:ind w:firstLine="610"/>
        <w:rPr>
          <w:rFonts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r>
        <w:rPr>
          <w:rFonts w:hint="eastAsia" w:ascii="仿宋_GB2312" w:hAnsi="宋体" w:eastAsia="仿宋_GB2312"/>
          <w:sz w:val="24"/>
        </w:rPr>
        <w:t>性别：</w:t>
      </w:r>
      <w:r>
        <w:rPr>
          <w:rFonts w:hint="eastAsia" w:ascii="仿宋_GB2312" w:hAnsi="宋体" w:eastAsia="仿宋_GB2312"/>
          <w:sz w:val="24"/>
          <w:u w:val="single"/>
        </w:rPr>
        <w:t xml:space="preserve">    </w:t>
      </w:r>
      <w:r>
        <w:rPr>
          <w:rFonts w:hint="eastAsia" w:ascii="仿宋_GB2312" w:hAnsi="宋体" w:eastAsia="仿宋_GB2312"/>
          <w:sz w:val="24"/>
        </w:rPr>
        <w:t>年龄：</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7216B26E">
      <w:pPr>
        <w:spacing w:line="360" w:lineRule="auto"/>
        <w:ind w:firstLine="610"/>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（供应商单位名称）                    </w:t>
      </w:r>
      <w:r>
        <w:rPr>
          <w:rFonts w:hint="eastAsia" w:ascii="仿宋_GB2312" w:hAnsi="宋体" w:eastAsia="仿宋_GB2312"/>
          <w:sz w:val="24"/>
        </w:rPr>
        <w:t>的法定代表人。</w:t>
      </w:r>
    </w:p>
    <w:p w14:paraId="677CC44F">
      <w:pPr>
        <w:spacing w:line="360" w:lineRule="auto"/>
        <w:ind w:firstLine="610"/>
        <w:rPr>
          <w:rFonts w:ascii="仿宋_GB2312" w:hAnsi="宋体" w:eastAsia="仿宋_GB2312"/>
          <w:sz w:val="24"/>
        </w:rPr>
      </w:pPr>
    </w:p>
    <w:p w14:paraId="78A74840">
      <w:pPr>
        <w:spacing w:line="360" w:lineRule="auto"/>
        <w:ind w:firstLine="610"/>
        <w:rPr>
          <w:rFonts w:ascii="仿宋_GB2312" w:hAnsi="宋体" w:eastAsia="仿宋_GB2312"/>
          <w:sz w:val="24"/>
        </w:rPr>
      </w:pPr>
      <w:r>
        <w:rPr>
          <w:rFonts w:hint="eastAsia" w:ascii="仿宋_GB2312" w:hAnsi="宋体" w:eastAsia="仿宋_GB2312"/>
          <w:sz w:val="24"/>
        </w:rPr>
        <w:t>特此证明。</w:t>
      </w:r>
    </w:p>
    <w:p w14:paraId="622CDD51">
      <w:pPr>
        <w:spacing w:line="360" w:lineRule="auto"/>
        <w:ind w:firstLine="610"/>
        <w:rPr>
          <w:rFonts w:ascii="仿宋_GB2312" w:hAnsi="宋体" w:eastAsia="仿宋_GB2312"/>
          <w:sz w:val="24"/>
        </w:rPr>
      </w:pPr>
      <w:r>
        <w:rPr>
          <w:rFonts w:hint="eastAsia" w:ascii="仿宋_GB2312" w:hAnsi="宋体" w:eastAsia="仿宋_GB2312"/>
          <w:sz w:val="24"/>
        </w:rPr>
        <w:t>法定代表人身份证复印件：</w:t>
      </w:r>
    </w:p>
    <w:p w14:paraId="4B993553">
      <w:pPr>
        <w:spacing w:line="360" w:lineRule="auto"/>
        <w:ind w:firstLine="610"/>
        <w:rPr>
          <w:rFonts w:ascii="仿宋_GB2312" w:hAnsi="宋体" w:eastAsia="仿宋_GB2312"/>
          <w:sz w:val="24"/>
        </w:rPr>
      </w:pPr>
    </w:p>
    <w:p w14:paraId="31E3C29A">
      <w:pPr>
        <w:spacing w:line="360" w:lineRule="auto"/>
        <w:ind w:firstLine="610"/>
        <w:rPr>
          <w:rFonts w:ascii="仿宋_GB2312" w:hAnsi="宋体" w:eastAsia="仿宋_GB2312"/>
          <w:sz w:val="24"/>
        </w:rPr>
      </w:pPr>
    </w:p>
    <w:p w14:paraId="498744DB">
      <w:pPr>
        <w:spacing w:line="360" w:lineRule="auto"/>
        <w:ind w:firstLine="610"/>
        <w:rPr>
          <w:rFonts w:ascii="仿宋_GB2312" w:hAnsi="宋体" w:eastAsia="仿宋_GB2312"/>
          <w:sz w:val="24"/>
        </w:rPr>
      </w:pPr>
    </w:p>
    <w:p w14:paraId="2B9479A6">
      <w:pPr>
        <w:spacing w:line="360" w:lineRule="auto"/>
        <w:ind w:firstLine="610"/>
        <w:rPr>
          <w:rFonts w:ascii="仿宋_GB2312" w:hAnsi="宋体" w:eastAsia="仿宋_GB2312"/>
          <w:sz w:val="24"/>
        </w:rPr>
      </w:pPr>
    </w:p>
    <w:p w14:paraId="3A510C9F">
      <w:pPr>
        <w:tabs>
          <w:tab w:val="left" w:pos="720"/>
          <w:tab w:val="left" w:pos="900"/>
        </w:tabs>
        <w:spacing w:line="360" w:lineRule="auto"/>
        <w:ind w:right="70" w:firstLine="4320" w:firstLineChars="1800"/>
        <w:rPr>
          <w:rFonts w:ascii="仿宋_GB2312" w:hAnsi="宋体" w:eastAsia="仿宋_GB2312"/>
          <w:sz w:val="24"/>
        </w:rPr>
      </w:pPr>
      <w:r>
        <w:rPr>
          <w:rFonts w:hint="eastAsia" w:ascii="仿宋_GB2312" w:hAnsi="宋体" w:eastAsia="仿宋_GB2312"/>
          <w:sz w:val="24"/>
        </w:rPr>
        <w:t>供应商：（公章）</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55F565F7">
      <w:pPr>
        <w:tabs>
          <w:tab w:val="left" w:pos="720"/>
          <w:tab w:val="left" w:pos="900"/>
        </w:tabs>
        <w:spacing w:line="360" w:lineRule="auto"/>
        <w:rPr>
          <w:rFonts w:ascii="仿宋_GB2312" w:hAnsi="宋体" w:eastAsia="仿宋_GB2312"/>
          <w:sz w:val="24"/>
        </w:rPr>
      </w:pPr>
    </w:p>
    <w:p w14:paraId="12DF3DB7">
      <w:pPr>
        <w:tabs>
          <w:tab w:val="left" w:pos="720"/>
          <w:tab w:val="left" w:pos="900"/>
        </w:tabs>
        <w:spacing w:line="360" w:lineRule="auto"/>
        <w:ind w:right="70" w:firstLine="4320" w:firstLineChars="1800"/>
        <w:jc w:val="center"/>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rPr>
        <w:br w:type="page"/>
      </w:r>
      <w:r>
        <w:rPr>
          <w:rFonts w:hint="eastAsia" w:ascii="仿宋_GB2312" w:hAnsi="宋体" w:eastAsia="仿宋_GB2312"/>
          <w:b/>
          <w:sz w:val="24"/>
        </w:rPr>
        <w:t>供应商基本情况表</w:t>
      </w:r>
    </w:p>
    <w:p w14:paraId="3BE9CEAD">
      <w:pPr>
        <w:spacing w:line="480" w:lineRule="exact"/>
        <w:rPr>
          <w:rFonts w:ascii="仿宋_GB2312" w:eastAsia="仿宋_GB2312"/>
          <w:b/>
          <w:bCs/>
          <w:color w:val="000000"/>
          <w:sz w:val="24"/>
        </w:rPr>
      </w:pPr>
    </w:p>
    <w:tbl>
      <w:tblPr>
        <w:tblStyle w:val="5"/>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14:paraId="5D2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61127A4A">
            <w:pPr>
              <w:rPr>
                <w:rFonts w:ascii="仿宋_GB2312" w:eastAsia="仿宋_GB2312"/>
                <w:color w:val="000000"/>
                <w:sz w:val="24"/>
              </w:rPr>
            </w:pPr>
            <w:r>
              <w:rPr>
                <w:rFonts w:hint="eastAsia" w:ascii="仿宋_GB2312" w:eastAsia="仿宋_GB2312"/>
                <w:color w:val="000000"/>
                <w:sz w:val="24"/>
              </w:rPr>
              <w:t>公司名称</w:t>
            </w:r>
          </w:p>
        </w:tc>
        <w:tc>
          <w:tcPr>
            <w:tcW w:w="5971" w:type="dxa"/>
            <w:gridSpan w:val="3"/>
            <w:vAlign w:val="center"/>
          </w:tcPr>
          <w:p w14:paraId="3FF3AE0A">
            <w:pPr>
              <w:rPr>
                <w:rFonts w:ascii="仿宋_GB2312" w:eastAsia="仿宋_GB2312"/>
                <w:color w:val="000000"/>
                <w:sz w:val="24"/>
              </w:rPr>
            </w:pPr>
          </w:p>
        </w:tc>
      </w:tr>
      <w:tr w14:paraId="6CF9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restart"/>
            <w:vAlign w:val="center"/>
          </w:tcPr>
          <w:p w14:paraId="67559066">
            <w:pPr>
              <w:rPr>
                <w:rFonts w:ascii="仿宋_GB2312" w:eastAsia="仿宋_GB2312"/>
                <w:color w:val="000000"/>
                <w:sz w:val="24"/>
              </w:rPr>
            </w:pPr>
            <w:r>
              <w:rPr>
                <w:rFonts w:hint="eastAsia" w:ascii="仿宋_GB2312" w:eastAsia="仿宋_GB2312"/>
                <w:color w:val="000000"/>
                <w:sz w:val="24"/>
              </w:rPr>
              <w:t>公司总部</w:t>
            </w:r>
          </w:p>
        </w:tc>
        <w:tc>
          <w:tcPr>
            <w:tcW w:w="1450" w:type="dxa"/>
            <w:vAlign w:val="center"/>
          </w:tcPr>
          <w:p w14:paraId="71DDDEA7">
            <w:pPr>
              <w:rPr>
                <w:rFonts w:ascii="仿宋_GB2312" w:eastAsia="仿宋_GB2312"/>
                <w:color w:val="000000"/>
                <w:sz w:val="24"/>
              </w:rPr>
            </w:pPr>
            <w:r>
              <w:rPr>
                <w:rFonts w:hint="eastAsia" w:ascii="仿宋_GB2312" w:eastAsia="仿宋_GB2312"/>
                <w:color w:val="000000"/>
                <w:sz w:val="24"/>
              </w:rPr>
              <w:t>名称</w:t>
            </w:r>
          </w:p>
        </w:tc>
        <w:tc>
          <w:tcPr>
            <w:tcW w:w="5971" w:type="dxa"/>
            <w:gridSpan w:val="3"/>
            <w:vAlign w:val="center"/>
          </w:tcPr>
          <w:p w14:paraId="23EEE468">
            <w:pPr>
              <w:rPr>
                <w:rFonts w:ascii="仿宋_GB2312" w:eastAsia="仿宋_GB2312"/>
                <w:color w:val="000000"/>
                <w:sz w:val="24"/>
              </w:rPr>
            </w:pPr>
          </w:p>
        </w:tc>
      </w:tr>
      <w:tr w14:paraId="46D6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26226FBB">
            <w:pPr>
              <w:rPr>
                <w:rFonts w:ascii="仿宋_GB2312" w:eastAsia="仿宋_GB2312"/>
                <w:color w:val="000000"/>
                <w:sz w:val="24"/>
              </w:rPr>
            </w:pPr>
          </w:p>
        </w:tc>
        <w:tc>
          <w:tcPr>
            <w:tcW w:w="1450" w:type="dxa"/>
            <w:vAlign w:val="center"/>
          </w:tcPr>
          <w:p w14:paraId="20C25605">
            <w:pPr>
              <w:rPr>
                <w:rFonts w:ascii="仿宋_GB2312" w:eastAsia="仿宋_GB2312"/>
                <w:color w:val="000000"/>
                <w:sz w:val="24"/>
              </w:rPr>
            </w:pPr>
            <w:r>
              <w:rPr>
                <w:rFonts w:hint="eastAsia" w:ascii="仿宋_GB2312" w:eastAsia="仿宋_GB2312"/>
                <w:color w:val="000000"/>
                <w:sz w:val="24"/>
              </w:rPr>
              <w:t>地址</w:t>
            </w:r>
          </w:p>
        </w:tc>
        <w:tc>
          <w:tcPr>
            <w:tcW w:w="5971" w:type="dxa"/>
            <w:gridSpan w:val="3"/>
            <w:vAlign w:val="center"/>
          </w:tcPr>
          <w:p w14:paraId="13F0EF7E">
            <w:pPr>
              <w:rPr>
                <w:rFonts w:ascii="仿宋_GB2312" w:eastAsia="仿宋_GB2312"/>
                <w:color w:val="000000"/>
                <w:sz w:val="24"/>
              </w:rPr>
            </w:pPr>
          </w:p>
        </w:tc>
      </w:tr>
      <w:tr w14:paraId="4272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01D6C6F0">
            <w:pPr>
              <w:rPr>
                <w:rFonts w:ascii="仿宋_GB2312" w:eastAsia="仿宋_GB2312"/>
                <w:color w:val="000000"/>
                <w:sz w:val="24"/>
              </w:rPr>
            </w:pPr>
          </w:p>
        </w:tc>
        <w:tc>
          <w:tcPr>
            <w:tcW w:w="1450" w:type="dxa"/>
            <w:vAlign w:val="center"/>
          </w:tcPr>
          <w:p w14:paraId="66D788FC">
            <w:pPr>
              <w:rPr>
                <w:rFonts w:ascii="仿宋_GB2312" w:eastAsia="仿宋_GB2312"/>
                <w:color w:val="000000"/>
                <w:sz w:val="24"/>
              </w:rPr>
            </w:pPr>
            <w:r>
              <w:rPr>
                <w:rFonts w:hint="eastAsia" w:ascii="仿宋_GB2312" w:eastAsia="仿宋_GB2312"/>
                <w:color w:val="000000"/>
                <w:sz w:val="24"/>
              </w:rPr>
              <w:t>联系人</w:t>
            </w:r>
          </w:p>
        </w:tc>
        <w:tc>
          <w:tcPr>
            <w:tcW w:w="2368" w:type="dxa"/>
            <w:vAlign w:val="center"/>
          </w:tcPr>
          <w:p w14:paraId="66DA7169">
            <w:pPr>
              <w:rPr>
                <w:rFonts w:ascii="仿宋_GB2312" w:eastAsia="仿宋_GB2312"/>
                <w:color w:val="000000"/>
                <w:sz w:val="24"/>
              </w:rPr>
            </w:pPr>
          </w:p>
        </w:tc>
        <w:tc>
          <w:tcPr>
            <w:tcW w:w="1800" w:type="dxa"/>
            <w:vAlign w:val="center"/>
          </w:tcPr>
          <w:p w14:paraId="3A93A646">
            <w:pPr>
              <w:rPr>
                <w:rFonts w:ascii="仿宋_GB2312" w:eastAsia="仿宋_GB2312"/>
                <w:color w:val="000000"/>
                <w:sz w:val="24"/>
              </w:rPr>
            </w:pPr>
            <w:r>
              <w:rPr>
                <w:rFonts w:hint="eastAsia" w:ascii="仿宋_GB2312" w:eastAsia="仿宋_GB2312"/>
                <w:color w:val="000000"/>
                <w:sz w:val="24"/>
              </w:rPr>
              <w:t>邮政编码</w:t>
            </w:r>
          </w:p>
        </w:tc>
        <w:tc>
          <w:tcPr>
            <w:tcW w:w="1803" w:type="dxa"/>
            <w:vAlign w:val="center"/>
          </w:tcPr>
          <w:p w14:paraId="6FACDDC6">
            <w:pPr>
              <w:rPr>
                <w:rFonts w:ascii="仿宋_GB2312" w:eastAsia="仿宋_GB2312"/>
                <w:color w:val="000000"/>
                <w:sz w:val="24"/>
              </w:rPr>
            </w:pPr>
          </w:p>
        </w:tc>
      </w:tr>
      <w:tr w14:paraId="75DA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3D6F2732">
            <w:pPr>
              <w:rPr>
                <w:rFonts w:ascii="仿宋_GB2312" w:eastAsia="仿宋_GB2312"/>
                <w:color w:val="000000"/>
                <w:sz w:val="24"/>
              </w:rPr>
            </w:pPr>
          </w:p>
        </w:tc>
        <w:tc>
          <w:tcPr>
            <w:tcW w:w="1450" w:type="dxa"/>
            <w:vAlign w:val="center"/>
          </w:tcPr>
          <w:p w14:paraId="747B1B42">
            <w:pPr>
              <w:rPr>
                <w:rFonts w:ascii="仿宋_GB2312" w:eastAsia="仿宋_GB2312"/>
                <w:color w:val="000000"/>
                <w:sz w:val="24"/>
              </w:rPr>
            </w:pPr>
            <w:r>
              <w:rPr>
                <w:rFonts w:hint="eastAsia" w:ascii="仿宋_GB2312" w:eastAsia="仿宋_GB2312"/>
                <w:color w:val="000000"/>
                <w:sz w:val="24"/>
              </w:rPr>
              <w:t>联系电话</w:t>
            </w:r>
          </w:p>
        </w:tc>
        <w:tc>
          <w:tcPr>
            <w:tcW w:w="2368" w:type="dxa"/>
            <w:vAlign w:val="center"/>
          </w:tcPr>
          <w:p w14:paraId="5F26A97B">
            <w:pPr>
              <w:rPr>
                <w:rFonts w:ascii="仿宋_GB2312" w:eastAsia="仿宋_GB2312"/>
                <w:color w:val="000000"/>
                <w:sz w:val="24"/>
              </w:rPr>
            </w:pPr>
          </w:p>
        </w:tc>
        <w:tc>
          <w:tcPr>
            <w:tcW w:w="1800" w:type="dxa"/>
            <w:vAlign w:val="center"/>
          </w:tcPr>
          <w:p w14:paraId="59C2D369">
            <w:pPr>
              <w:rPr>
                <w:rFonts w:ascii="仿宋_GB2312" w:eastAsia="仿宋_GB2312"/>
                <w:color w:val="000000"/>
                <w:sz w:val="24"/>
              </w:rPr>
            </w:pPr>
            <w:r>
              <w:rPr>
                <w:rFonts w:hint="eastAsia" w:ascii="仿宋_GB2312" w:eastAsia="仿宋_GB2312"/>
                <w:color w:val="000000"/>
                <w:sz w:val="24"/>
              </w:rPr>
              <w:t>传真</w:t>
            </w:r>
          </w:p>
        </w:tc>
        <w:tc>
          <w:tcPr>
            <w:tcW w:w="1803" w:type="dxa"/>
            <w:vAlign w:val="center"/>
          </w:tcPr>
          <w:p w14:paraId="6A2D44B7">
            <w:pPr>
              <w:rPr>
                <w:rFonts w:ascii="仿宋_GB2312" w:eastAsia="仿宋_GB2312"/>
                <w:color w:val="000000"/>
                <w:sz w:val="24"/>
              </w:rPr>
            </w:pPr>
          </w:p>
        </w:tc>
      </w:tr>
      <w:tr w14:paraId="1921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26F15D8A">
            <w:pPr>
              <w:rPr>
                <w:rFonts w:ascii="仿宋_GB2312" w:eastAsia="仿宋_GB2312"/>
                <w:color w:val="000000"/>
                <w:sz w:val="24"/>
              </w:rPr>
            </w:pPr>
          </w:p>
        </w:tc>
        <w:tc>
          <w:tcPr>
            <w:tcW w:w="1450" w:type="dxa"/>
            <w:vAlign w:val="center"/>
          </w:tcPr>
          <w:p w14:paraId="332DEA0D">
            <w:pPr>
              <w:rPr>
                <w:rFonts w:ascii="仿宋_GB2312" w:eastAsia="仿宋_GB2312"/>
                <w:color w:val="000000"/>
                <w:sz w:val="24"/>
              </w:rPr>
            </w:pPr>
            <w:r>
              <w:rPr>
                <w:rFonts w:hint="eastAsia" w:ascii="仿宋_GB2312" w:eastAsia="仿宋_GB2312"/>
                <w:color w:val="000000"/>
                <w:sz w:val="24"/>
              </w:rPr>
              <w:t>注册地点</w:t>
            </w:r>
          </w:p>
        </w:tc>
        <w:tc>
          <w:tcPr>
            <w:tcW w:w="2368" w:type="dxa"/>
            <w:vAlign w:val="center"/>
          </w:tcPr>
          <w:p w14:paraId="38C9DAEC">
            <w:pPr>
              <w:rPr>
                <w:rFonts w:ascii="仿宋_GB2312" w:eastAsia="仿宋_GB2312"/>
                <w:color w:val="000000"/>
                <w:sz w:val="24"/>
              </w:rPr>
            </w:pPr>
          </w:p>
        </w:tc>
        <w:tc>
          <w:tcPr>
            <w:tcW w:w="1800" w:type="dxa"/>
            <w:vAlign w:val="center"/>
          </w:tcPr>
          <w:p w14:paraId="0C4FBF63">
            <w:pPr>
              <w:rPr>
                <w:rFonts w:ascii="仿宋_GB2312" w:eastAsia="仿宋_GB2312"/>
                <w:color w:val="000000"/>
                <w:sz w:val="24"/>
              </w:rPr>
            </w:pPr>
            <w:r>
              <w:rPr>
                <w:rFonts w:hint="eastAsia" w:ascii="仿宋_GB2312" w:eastAsia="仿宋_GB2312"/>
                <w:color w:val="000000"/>
                <w:sz w:val="24"/>
              </w:rPr>
              <w:t>注册时间</w:t>
            </w:r>
          </w:p>
        </w:tc>
        <w:tc>
          <w:tcPr>
            <w:tcW w:w="1803" w:type="dxa"/>
            <w:vAlign w:val="center"/>
          </w:tcPr>
          <w:p w14:paraId="123FC573">
            <w:pPr>
              <w:rPr>
                <w:rFonts w:ascii="仿宋_GB2312" w:eastAsia="仿宋_GB2312"/>
                <w:color w:val="000000"/>
                <w:sz w:val="24"/>
              </w:rPr>
            </w:pPr>
          </w:p>
        </w:tc>
      </w:tr>
      <w:tr w14:paraId="0761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149D25E8">
            <w:pPr>
              <w:rPr>
                <w:rFonts w:ascii="仿宋_GB2312" w:eastAsia="仿宋_GB2312"/>
                <w:color w:val="000000"/>
                <w:sz w:val="24"/>
              </w:rPr>
            </w:pPr>
          </w:p>
        </w:tc>
        <w:tc>
          <w:tcPr>
            <w:tcW w:w="1450" w:type="dxa"/>
            <w:vAlign w:val="center"/>
          </w:tcPr>
          <w:p w14:paraId="4A066EA2">
            <w:pPr>
              <w:rPr>
                <w:rFonts w:ascii="仿宋_GB2312" w:eastAsia="仿宋_GB2312"/>
                <w:color w:val="000000"/>
                <w:sz w:val="24"/>
              </w:rPr>
            </w:pPr>
            <w:r>
              <w:rPr>
                <w:rFonts w:hint="eastAsia" w:ascii="仿宋_GB2312" w:eastAsia="仿宋_GB2312"/>
                <w:color w:val="000000"/>
                <w:sz w:val="24"/>
              </w:rPr>
              <w:t>注册资金</w:t>
            </w:r>
          </w:p>
        </w:tc>
        <w:tc>
          <w:tcPr>
            <w:tcW w:w="2368" w:type="dxa"/>
            <w:vAlign w:val="center"/>
          </w:tcPr>
          <w:p w14:paraId="38435E7E">
            <w:pPr>
              <w:rPr>
                <w:rFonts w:ascii="仿宋_GB2312" w:eastAsia="仿宋_GB2312"/>
                <w:color w:val="000000"/>
                <w:sz w:val="24"/>
              </w:rPr>
            </w:pPr>
          </w:p>
        </w:tc>
        <w:tc>
          <w:tcPr>
            <w:tcW w:w="1800" w:type="dxa"/>
            <w:vAlign w:val="center"/>
          </w:tcPr>
          <w:p w14:paraId="3A5FB796">
            <w:pPr>
              <w:rPr>
                <w:rFonts w:ascii="仿宋_GB2312" w:eastAsia="仿宋_GB2312"/>
                <w:color w:val="000000"/>
                <w:sz w:val="24"/>
              </w:rPr>
            </w:pPr>
            <w:r>
              <w:rPr>
                <w:rFonts w:hint="eastAsia" w:ascii="仿宋_GB2312" w:eastAsia="仿宋_GB2312"/>
                <w:color w:val="000000"/>
                <w:sz w:val="24"/>
              </w:rPr>
              <w:t>实收注册资金</w:t>
            </w:r>
          </w:p>
        </w:tc>
        <w:tc>
          <w:tcPr>
            <w:tcW w:w="1803" w:type="dxa"/>
            <w:vAlign w:val="center"/>
          </w:tcPr>
          <w:p w14:paraId="043EAA1D">
            <w:pPr>
              <w:rPr>
                <w:rFonts w:ascii="仿宋_GB2312" w:eastAsia="仿宋_GB2312"/>
                <w:color w:val="000000"/>
                <w:sz w:val="24"/>
              </w:rPr>
            </w:pPr>
          </w:p>
        </w:tc>
      </w:tr>
      <w:tr w14:paraId="0321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636FD634">
            <w:pPr>
              <w:rPr>
                <w:rFonts w:ascii="仿宋_GB2312" w:eastAsia="仿宋_GB2312"/>
                <w:color w:val="000000"/>
                <w:sz w:val="24"/>
              </w:rPr>
            </w:pPr>
            <w:r>
              <w:rPr>
                <w:rFonts w:hint="eastAsia" w:ascii="仿宋_GB2312" w:eastAsia="仿宋_GB2312"/>
                <w:color w:val="000000"/>
                <w:sz w:val="24"/>
              </w:rPr>
              <w:t>公司性质</w:t>
            </w:r>
          </w:p>
        </w:tc>
        <w:tc>
          <w:tcPr>
            <w:tcW w:w="5971" w:type="dxa"/>
            <w:gridSpan w:val="3"/>
            <w:vAlign w:val="center"/>
          </w:tcPr>
          <w:p w14:paraId="7E007A26">
            <w:pPr>
              <w:rPr>
                <w:rFonts w:ascii="仿宋_GB2312" w:eastAsia="仿宋_GB2312"/>
                <w:color w:val="000000"/>
                <w:sz w:val="24"/>
              </w:rPr>
            </w:pPr>
          </w:p>
        </w:tc>
      </w:tr>
      <w:tr w14:paraId="3C4A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39278EBE">
            <w:pPr>
              <w:rPr>
                <w:rFonts w:ascii="仿宋_GB2312" w:eastAsia="仿宋_GB2312"/>
                <w:color w:val="000000"/>
                <w:sz w:val="24"/>
              </w:rPr>
            </w:pPr>
            <w:r>
              <w:rPr>
                <w:rFonts w:hint="eastAsia" w:ascii="仿宋_GB2312" w:eastAsia="仿宋_GB2312"/>
                <w:color w:val="000000"/>
                <w:sz w:val="24"/>
              </w:rPr>
              <w:t>法定代表人</w:t>
            </w:r>
          </w:p>
        </w:tc>
        <w:tc>
          <w:tcPr>
            <w:tcW w:w="5971" w:type="dxa"/>
            <w:gridSpan w:val="3"/>
            <w:vAlign w:val="center"/>
          </w:tcPr>
          <w:p w14:paraId="75887262">
            <w:pPr>
              <w:rPr>
                <w:rFonts w:ascii="仿宋_GB2312" w:eastAsia="仿宋_GB2312"/>
                <w:color w:val="000000"/>
                <w:sz w:val="24"/>
              </w:rPr>
            </w:pPr>
          </w:p>
        </w:tc>
      </w:tr>
      <w:tr w14:paraId="646E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22DF9A42">
            <w:pPr>
              <w:rPr>
                <w:rFonts w:ascii="仿宋_GB2312" w:eastAsia="仿宋_GB2312"/>
                <w:color w:val="000000"/>
                <w:sz w:val="24"/>
              </w:rPr>
            </w:pPr>
            <w:r>
              <w:rPr>
                <w:rFonts w:hint="eastAsia" w:ascii="仿宋_GB2312" w:eastAsia="仿宋_GB2312"/>
                <w:color w:val="000000"/>
                <w:sz w:val="24"/>
              </w:rPr>
              <w:t>营业执照</w:t>
            </w:r>
          </w:p>
        </w:tc>
        <w:tc>
          <w:tcPr>
            <w:tcW w:w="5971" w:type="dxa"/>
            <w:gridSpan w:val="3"/>
            <w:vAlign w:val="center"/>
          </w:tcPr>
          <w:p w14:paraId="6034D63A">
            <w:pPr>
              <w:rPr>
                <w:rFonts w:ascii="仿宋_GB2312" w:eastAsia="仿宋_GB2312"/>
                <w:color w:val="000000"/>
                <w:sz w:val="24"/>
              </w:rPr>
            </w:pPr>
            <w:r>
              <w:rPr>
                <w:rFonts w:hint="eastAsia" w:ascii="仿宋_GB2312" w:eastAsia="仿宋_GB2312"/>
                <w:color w:val="000000"/>
                <w:sz w:val="24"/>
              </w:rPr>
              <w:t>（附复印件）</w:t>
            </w:r>
          </w:p>
        </w:tc>
      </w:tr>
      <w:tr w14:paraId="0BE7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556F03D2">
            <w:pPr>
              <w:rPr>
                <w:rFonts w:ascii="仿宋_GB2312" w:eastAsia="仿宋_GB2312"/>
                <w:color w:val="000000"/>
                <w:sz w:val="24"/>
              </w:rPr>
            </w:pPr>
            <w:r>
              <w:rPr>
                <w:rFonts w:hint="eastAsia" w:ascii="仿宋_GB2312" w:hAnsi="宋体" w:eastAsia="仿宋_GB2312"/>
                <w:sz w:val="24"/>
              </w:rPr>
              <w:t>资质证书</w:t>
            </w:r>
          </w:p>
        </w:tc>
        <w:tc>
          <w:tcPr>
            <w:tcW w:w="5971" w:type="dxa"/>
            <w:gridSpan w:val="3"/>
            <w:vAlign w:val="center"/>
          </w:tcPr>
          <w:p w14:paraId="22E93FB8">
            <w:pPr>
              <w:rPr>
                <w:rFonts w:ascii="仿宋_GB2312" w:eastAsia="仿宋_GB2312"/>
                <w:color w:val="000000"/>
                <w:sz w:val="24"/>
              </w:rPr>
            </w:pPr>
            <w:r>
              <w:rPr>
                <w:rFonts w:hint="eastAsia" w:ascii="仿宋_GB2312" w:eastAsia="仿宋_GB2312"/>
                <w:color w:val="000000"/>
                <w:sz w:val="24"/>
              </w:rPr>
              <w:t>（附复印件）</w:t>
            </w:r>
          </w:p>
        </w:tc>
      </w:tr>
      <w:tr w14:paraId="3871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14:paraId="38B42ECE">
            <w:pPr>
              <w:rPr>
                <w:rFonts w:ascii="仿宋_GB2312" w:eastAsia="仿宋_GB2312"/>
                <w:color w:val="000000"/>
                <w:sz w:val="24"/>
              </w:rPr>
            </w:pPr>
            <w:r>
              <w:rPr>
                <w:rFonts w:hint="eastAsia" w:ascii="仿宋_GB2312" w:hAnsi="宋体" w:eastAsia="仿宋_GB2312"/>
                <w:color w:val="000000"/>
                <w:sz w:val="24"/>
              </w:rPr>
              <w:t>组织机构代码证</w:t>
            </w:r>
          </w:p>
        </w:tc>
        <w:tc>
          <w:tcPr>
            <w:tcW w:w="5971" w:type="dxa"/>
            <w:gridSpan w:val="3"/>
            <w:vAlign w:val="center"/>
          </w:tcPr>
          <w:p w14:paraId="4504F5A0">
            <w:pPr>
              <w:rPr>
                <w:rFonts w:ascii="仿宋_GB2312" w:eastAsia="仿宋_GB2312"/>
                <w:color w:val="000000"/>
                <w:sz w:val="24"/>
              </w:rPr>
            </w:pPr>
            <w:r>
              <w:rPr>
                <w:rFonts w:hint="eastAsia" w:ascii="仿宋_GB2312" w:eastAsia="仿宋_GB2312"/>
                <w:color w:val="000000"/>
                <w:sz w:val="24"/>
              </w:rPr>
              <w:t>（附复印件）</w:t>
            </w:r>
          </w:p>
        </w:tc>
      </w:tr>
      <w:tr w14:paraId="6170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14:paraId="6D115DF0">
            <w:pPr>
              <w:rPr>
                <w:rFonts w:ascii="仿宋_GB2312" w:hAnsi="宋体" w:eastAsia="仿宋_GB2312"/>
                <w:color w:val="000000"/>
                <w:sz w:val="24"/>
              </w:rPr>
            </w:pPr>
            <w:r>
              <w:rPr>
                <w:rFonts w:hint="eastAsia" w:ascii="仿宋_GB2312" w:hAnsi="宋体" w:eastAsia="仿宋_GB2312"/>
                <w:color w:val="000000"/>
                <w:sz w:val="24"/>
              </w:rPr>
              <w:t>税务登记证</w:t>
            </w:r>
          </w:p>
        </w:tc>
        <w:tc>
          <w:tcPr>
            <w:tcW w:w="5971" w:type="dxa"/>
            <w:gridSpan w:val="3"/>
            <w:vAlign w:val="center"/>
          </w:tcPr>
          <w:p w14:paraId="034A2D0E">
            <w:pPr>
              <w:rPr>
                <w:rFonts w:ascii="仿宋_GB2312" w:eastAsia="仿宋_GB2312"/>
                <w:color w:val="000000"/>
                <w:sz w:val="24"/>
              </w:rPr>
            </w:pPr>
            <w:r>
              <w:rPr>
                <w:rFonts w:hint="eastAsia" w:ascii="仿宋_GB2312" w:eastAsia="仿宋_GB2312"/>
                <w:color w:val="000000"/>
                <w:sz w:val="24"/>
              </w:rPr>
              <w:t>（附复印件）</w:t>
            </w:r>
          </w:p>
        </w:tc>
      </w:tr>
      <w:tr w14:paraId="7684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9296" w:type="dxa"/>
            <w:gridSpan w:val="5"/>
          </w:tcPr>
          <w:p w14:paraId="5AC9DA08">
            <w:pPr>
              <w:rPr>
                <w:rFonts w:ascii="仿宋_GB2312" w:eastAsia="仿宋_GB2312"/>
                <w:color w:val="000000"/>
                <w:sz w:val="24"/>
              </w:rPr>
            </w:pPr>
            <w:r>
              <w:rPr>
                <w:rFonts w:hint="eastAsia" w:ascii="仿宋_GB2312" w:eastAsia="仿宋_GB2312"/>
                <w:color w:val="000000"/>
                <w:sz w:val="24"/>
              </w:rPr>
              <w:t>单位简介：</w:t>
            </w:r>
          </w:p>
          <w:p w14:paraId="1445B45C">
            <w:pPr>
              <w:rPr>
                <w:rFonts w:ascii="仿宋_GB2312" w:eastAsia="仿宋_GB2312"/>
                <w:color w:val="000000"/>
                <w:sz w:val="24"/>
              </w:rPr>
            </w:pPr>
            <w:r>
              <w:rPr>
                <w:rFonts w:hint="eastAsia" w:ascii="仿宋_GB2312" w:eastAsia="仿宋_GB2312"/>
                <w:color w:val="000000"/>
                <w:sz w:val="24"/>
              </w:rPr>
              <w:t>（可另附表说明）</w:t>
            </w:r>
          </w:p>
          <w:p w14:paraId="6FFF7FBE">
            <w:pPr>
              <w:rPr>
                <w:rFonts w:ascii="仿宋_GB2312" w:eastAsia="仿宋_GB2312"/>
                <w:i/>
                <w:iCs/>
                <w:color w:val="000000"/>
                <w:sz w:val="24"/>
              </w:rPr>
            </w:pPr>
          </w:p>
          <w:p w14:paraId="34EF797D">
            <w:pPr>
              <w:rPr>
                <w:rFonts w:ascii="仿宋_GB2312" w:eastAsia="仿宋_GB2312"/>
                <w:i/>
                <w:iCs/>
                <w:color w:val="000000"/>
                <w:sz w:val="24"/>
              </w:rPr>
            </w:pPr>
          </w:p>
          <w:p w14:paraId="67A3B632">
            <w:pPr>
              <w:rPr>
                <w:rFonts w:ascii="仿宋_GB2312" w:eastAsia="仿宋_GB2312"/>
                <w:i/>
                <w:iCs/>
                <w:color w:val="000000"/>
                <w:sz w:val="24"/>
              </w:rPr>
            </w:pPr>
          </w:p>
          <w:p w14:paraId="2FA8FD74">
            <w:pPr>
              <w:rPr>
                <w:rFonts w:ascii="仿宋_GB2312" w:eastAsia="仿宋_GB2312"/>
                <w:i/>
                <w:iCs/>
                <w:color w:val="000000"/>
                <w:sz w:val="24"/>
              </w:rPr>
            </w:pPr>
          </w:p>
        </w:tc>
      </w:tr>
    </w:tbl>
    <w:p w14:paraId="68157127">
      <w:pPr>
        <w:spacing w:line="480" w:lineRule="exact"/>
        <w:ind w:firstLine="472" w:firstLineChars="196"/>
        <w:rPr>
          <w:rFonts w:ascii="仿宋_GB2312" w:hAnsi="宋体" w:eastAsia="仿宋_GB2312"/>
          <w:b/>
          <w:bCs/>
          <w:color w:val="000000"/>
          <w:sz w:val="24"/>
        </w:rPr>
      </w:pPr>
      <w:r>
        <w:rPr>
          <w:rFonts w:hint="eastAsia" w:ascii="仿宋_GB2312" w:hAnsi="宋体" w:eastAsia="仿宋_GB2312"/>
          <w:b/>
          <w:bCs/>
          <w:color w:val="000000"/>
          <w:sz w:val="24"/>
        </w:rPr>
        <w:t>附：</w:t>
      </w:r>
      <w:r>
        <w:rPr>
          <w:rFonts w:hint="eastAsia" w:ascii="仿宋_GB2312" w:hAnsi="宋体" w:eastAsia="仿宋_GB2312"/>
          <w:sz w:val="24"/>
        </w:rPr>
        <w:t>营业执照（副本）、资质证书（副本）等。［</w:t>
      </w:r>
      <w:r>
        <w:rPr>
          <w:rFonts w:hint="eastAsia" w:ascii="仿宋_GB2312" w:hAnsi="宋体" w:eastAsia="仿宋_GB2312"/>
          <w:b/>
          <w:sz w:val="24"/>
        </w:rPr>
        <w:t>上述复印件必须加盖公章</w:t>
      </w:r>
      <w:r>
        <w:rPr>
          <w:rFonts w:hint="eastAsia" w:ascii="仿宋_GB2312" w:hAnsi="宋体" w:eastAsia="仿宋_GB2312"/>
          <w:sz w:val="24"/>
        </w:rPr>
        <w:t>］</w:t>
      </w:r>
    </w:p>
    <w:p w14:paraId="1D7CECC5">
      <w:pPr>
        <w:spacing w:line="520" w:lineRule="exact"/>
        <w:ind w:firstLine="480" w:firstLineChars="200"/>
        <w:rPr>
          <w:rFonts w:ascii="仿宋_GB2312" w:hAnsi="宋体" w:eastAsia="仿宋_GB2312"/>
          <w:bCs/>
          <w:sz w:val="24"/>
        </w:rPr>
      </w:pPr>
      <w:r>
        <w:rPr>
          <w:rFonts w:hint="eastAsia" w:ascii="仿宋_GB2312" w:hAnsi="宋体" w:eastAsia="仿宋_GB2312"/>
          <w:bCs/>
          <w:sz w:val="24"/>
        </w:rPr>
        <w:t>供应商：</w:t>
      </w:r>
      <w:r>
        <w:rPr>
          <w:rFonts w:hint="eastAsia" w:ascii="仿宋_GB2312" w:hAnsi="宋体" w:eastAsia="仿宋_GB2312"/>
          <w:bCs/>
          <w:sz w:val="24"/>
          <w:u w:val="single"/>
        </w:rPr>
        <w:t xml:space="preserve">                                    </w:t>
      </w:r>
      <w:r>
        <w:rPr>
          <w:rFonts w:hint="eastAsia" w:ascii="仿宋_GB2312" w:hAnsi="宋体" w:eastAsia="仿宋_GB2312"/>
          <w:bCs/>
          <w:sz w:val="24"/>
        </w:rPr>
        <w:t>（公章）</w:t>
      </w:r>
    </w:p>
    <w:p w14:paraId="7721FEDD">
      <w:pPr>
        <w:spacing w:line="500" w:lineRule="exact"/>
        <w:ind w:firstLine="480" w:firstLineChars="200"/>
        <w:rPr>
          <w:rFonts w:ascii="仿宋_GB2312" w:hAnsi="宋体" w:eastAsia="仿宋_GB2312"/>
          <w:sz w:val="24"/>
        </w:rPr>
        <w:sectPr>
          <w:pgSz w:w="11906" w:h="16838"/>
          <w:pgMar w:top="1418" w:right="1418" w:bottom="1134" w:left="1418"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D75D77B">
      <w:pPr>
        <w:spacing w:before="156" w:beforeLines="50" w:line="360" w:lineRule="auto"/>
        <w:jc w:val="center"/>
        <w:rPr>
          <w:rFonts w:ascii="仿宋_GB2312" w:hAnsi="宋体" w:eastAsia="仿宋_GB2312"/>
          <w:b/>
          <w:sz w:val="24"/>
        </w:rPr>
      </w:pPr>
      <w:r>
        <w:rPr>
          <w:rFonts w:hint="eastAsia" w:ascii="仿宋_GB2312" w:hAnsi="宋体" w:eastAsia="仿宋_GB2312"/>
          <w:b/>
          <w:sz w:val="24"/>
        </w:rPr>
        <w:t>供应商服务承诺函</w:t>
      </w:r>
    </w:p>
    <w:p w14:paraId="47EC3ED3">
      <w:pPr>
        <w:spacing w:line="360" w:lineRule="auto"/>
        <w:ind w:left="461" w:firstLine="480" w:firstLineChars="20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（采购方名称）   </w:t>
      </w:r>
    </w:p>
    <w:p w14:paraId="44BFDDE1">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我代表 （</w:t>
      </w:r>
      <w:r>
        <w:rPr>
          <w:rFonts w:hint="eastAsia" w:ascii="仿宋_GB2312" w:hAnsi="宋体" w:eastAsia="仿宋_GB2312"/>
          <w:sz w:val="24"/>
          <w:u w:val="single"/>
        </w:rPr>
        <w:t xml:space="preserve">供应商名称）         </w:t>
      </w:r>
      <w:r>
        <w:rPr>
          <w:rFonts w:hint="eastAsia" w:ascii="仿宋_GB2312" w:hAnsi="宋体" w:eastAsia="仿宋_GB2312"/>
          <w:sz w:val="24"/>
        </w:rPr>
        <w:t>，在此作如下承诺：</w:t>
      </w:r>
    </w:p>
    <w:p w14:paraId="191C1837">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1、完全理解和接受询价文件的一切规定和要求。</w:t>
      </w:r>
    </w:p>
    <w:p w14:paraId="49693026">
      <w:pPr>
        <w:spacing w:line="360" w:lineRule="auto"/>
        <w:ind w:firstLine="480" w:firstLineChars="200"/>
        <w:rPr>
          <w:rFonts w:ascii="仿宋_GB2312" w:hAnsi="宋体" w:eastAsia="仿宋_GB2312"/>
          <w:color w:val="FF0000"/>
          <w:sz w:val="24"/>
        </w:rPr>
      </w:pPr>
      <w:r>
        <w:rPr>
          <w:rFonts w:hint="eastAsia" w:ascii="仿宋_GB2312" w:hAnsi="宋体" w:eastAsia="仿宋_GB2312"/>
          <w:sz w:val="24"/>
        </w:rPr>
        <w:t xml:space="preserve">    2、报价为闭口价，即在合同执行期间，该价格保持不变。</w:t>
      </w:r>
    </w:p>
    <w:p w14:paraId="63DF2797">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3、若中选，我方将按照询价文件及我方询价文件的书面澄清的具体规定，在收到中选通知书30日内，按照采购方的要求，与采购方签订合同，逾期未签视为我公司自动放弃，并承担相应法律后果。</w:t>
      </w:r>
    </w:p>
    <w:p w14:paraId="1CF6899B">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4、在整个询价过程中及询价结束后，未经采购方书面同意，我方保证不向任何第三方泄露本次询价的任何信息、资料及内容。</w:t>
      </w:r>
    </w:p>
    <w:p w14:paraId="4F293335">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5、询价文件中所有关于供应商资格的文件、证明、陈述均是真实的、准确的。若有违背，我公司承担由此而产生的一切后果。</w:t>
      </w:r>
    </w:p>
    <w:p w14:paraId="037A614D">
      <w:pPr>
        <w:spacing w:line="360" w:lineRule="auto"/>
        <w:ind w:firstLine="960" w:firstLineChars="400"/>
        <w:rPr>
          <w:rFonts w:ascii="仿宋_GB2312" w:hAnsi="宋体" w:eastAsia="仿宋_GB2312"/>
          <w:sz w:val="24"/>
        </w:rPr>
      </w:pPr>
      <w:r>
        <w:rPr>
          <w:rFonts w:hint="eastAsia" w:ascii="仿宋_GB2312" w:hAnsi="宋体" w:eastAsia="仿宋_GB2312"/>
          <w:sz w:val="24"/>
        </w:rPr>
        <w:t>6、本承诺函有法律效力。</w:t>
      </w:r>
    </w:p>
    <w:p w14:paraId="62735244">
      <w:pPr>
        <w:spacing w:line="360" w:lineRule="auto"/>
        <w:ind w:firstLine="480" w:firstLineChars="200"/>
        <w:rPr>
          <w:rFonts w:ascii="仿宋_GB2312" w:hAnsi="宋体" w:eastAsia="仿宋_GB2312"/>
          <w:sz w:val="24"/>
        </w:rPr>
      </w:pPr>
    </w:p>
    <w:p w14:paraId="7FF07370">
      <w:pPr>
        <w:spacing w:line="360" w:lineRule="auto"/>
        <w:ind w:firstLine="480" w:firstLineChars="200"/>
        <w:rPr>
          <w:rFonts w:ascii="仿宋_GB2312" w:hAnsi="宋体" w:eastAsia="仿宋_GB2312"/>
          <w:sz w:val="24"/>
        </w:rPr>
      </w:pPr>
    </w:p>
    <w:p w14:paraId="471B82CF">
      <w:pPr>
        <w:spacing w:line="360" w:lineRule="auto"/>
        <w:ind w:firstLine="480" w:firstLineChars="200"/>
        <w:rPr>
          <w:rFonts w:ascii="仿宋_GB2312" w:hAnsi="宋体" w:eastAsia="仿宋_GB2312"/>
          <w:sz w:val="24"/>
        </w:rPr>
      </w:pPr>
    </w:p>
    <w:p w14:paraId="79DD6EEE">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供应商：  (公章)    </w:t>
      </w:r>
    </w:p>
    <w:p w14:paraId="03C88CEF">
      <w:pPr>
        <w:spacing w:line="360" w:lineRule="auto"/>
        <w:ind w:firstLine="480" w:firstLineChars="200"/>
        <w:rPr>
          <w:rFonts w:ascii="仿宋_GB2312" w:hAnsi="宋体" w:eastAsia="仿宋_GB2312"/>
          <w:sz w:val="24"/>
        </w:rPr>
      </w:pPr>
    </w:p>
    <w:p w14:paraId="2ABB8EE1">
      <w:pPr>
        <w:spacing w:line="360" w:lineRule="auto"/>
        <w:rPr>
          <w:rFonts w:ascii="仿宋_GB2312" w:hAnsi="宋体" w:eastAsia="仿宋_GB2312"/>
          <w:sz w:val="24"/>
        </w:rPr>
      </w:pPr>
    </w:p>
    <w:p w14:paraId="56D4E869">
      <w:pPr>
        <w:spacing w:line="520" w:lineRule="exact"/>
        <w:ind w:firstLine="480" w:firstLineChars="200"/>
        <w:rPr>
          <w:rFonts w:ascii="仿宋_GB2312" w:hAnsi="宋体" w:eastAsia="仿宋_GB2312"/>
          <w:sz w:val="24"/>
        </w:rPr>
      </w:pPr>
      <w:r>
        <w:rPr>
          <w:rFonts w:hint="eastAsia" w:ascii="仿宋_GB2312" w:hAnsi="宋体" w:eastAsia="仿宋_GB2312"/>
          <w:sz w:val="24"/>
        </w:rPr>
        <w:t>日期：    年    月    日</w:t>
      </w:r>
    </w:p>
    <w:p w14:paraId="2CE49EAE">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br w:type="page"/>
      </w:r>
    </w:p>
    <w:p w14:paraId="7D04D1BB">
      <w:pPr>
        <w:spacing w:line="520" w:lineRule="exact"/>
        <w:jc w:val="center"/>
        <w:rPr>
          <w:rFonts w:ascii="仿宋_GB2312" w:hAnsi="微软雅黑" w:eastAsia="仿宋_GB2312"/>
          <w:b/>
          <w:sz w:val="24"/>
        </w:rPr>
      </w:pPr>
      <w:r>
        <w:rPr>
          <w:rFonts w:hint="eastAsia" w:ascii="仿宋_GB2312" w:hAnsi="微软雅黑" w:eastAsia="仿宋_GB2312"/>
          <w:b/>
          <w:sz w:val="24"/>
        </w:rPr>
        <w:t>优惠条件汇总表(格式)</w:t>
      </w:r>
    </w:p>
    <w:p w14:paraId="1FEF027F">
      <w:pPr>
        <w:spacing w:line="360" w:lineRule="auto"/>
        <w:ind w:firstLine="480" w:firstLineChars="200"/>
        <w:rPr>
          <w:rFonts w:ascii="仿宋_GB2312" w:hAnsi="宋体" w:eastAsia="仿宋_GB2312"/>
          <w:sz w:val="24"/>
        </w:rPr>
      </w:pPr>
      <w:r>
        <w:rPr>
          <w:rFonts w:hint="eastAsia" w:ascii="仿宋_GB2312" w:hAnsi="宋体" w:eastAsia="仿宋_GB2312"/>
          <w:sz w:val="24"/>
        </w:rPr>
        <w:t>询价单位必须将所能提供的超出询价文件要求的其它优惠条件按下表格式汇总：</w:t>
      </w:r>
    </w:p>
    <w:p w14:paraId="24E959F6">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优惠条件汇总表</w:t>
      </w:r>
    </w:p>
    <w:tbl>
      <w:tblPr>
        <w:tblStyle w:val="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14:paraId="2C25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vAlign w:val="center"/>
          </w:tcPr>
          <w:p w14:paraId="71CBE1FB">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7020" w:type="dxa"/>
            <w:vAlign w:val="center"/>
          </w:tcPr>
          <w:p w14:paraId="04D3EA80">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详细内容</w:t>
            </w:r>
          </w:p>
        </w:tc>
      </w:tr>
      <w:tr w14:paraId="1A68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15D5B615">
            <w:pPr>
              <w:spacing w:line="360" w:lineRule="auto"/>
              <w:ind w:left="5250" w:firstLine="480" w:firstLineChars="200"/>
              <w:rPr>
                <w:rFonts w:ascii="仿宋_GB2312" w:hAnsi="宋体" w:eastAsia="仿宋_GB2312"/>
                <w:sz w:val="24"/>
              </w:rPr>
            </w:pPr>
          </w:p>
        </w:tc>
        <w:tc>
          <w:tcPr>
            <w:tcW w:w="7020" w:type="dxa"/>
          </w:tcPr>
          <w:p w14:paraId="7C6FB543">
            <w:pPr>
              <w:spacing w:line="360" w:lineRule="auto"/>
              <w:ind w:left="5250" w:firstLine="480" w:firstLineChars="200"/>
              <w:rPr>
                <w:rFonts w:ascii="仿宋_GB2312" w:hAnsi="宋体" w:eastAsia="仿宋_GB2312"/>
                <w:sz w:val="24"/>
              </w:rPr>
            </w:pPr>
          </w:p>
        </w:tc>
      </w:tr>
      <w:tr w14:paraId="4167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6E0C1988">
            <w:pPr>
              <w:spacing w:line="360" w:lineRule="auto"/>
              <w:ind w:left="5250" w:firstLine="480" w:firstLineChars="200"/>
              <w:rPr>
                <w:rFonts w:ascii="仿宋_GB2312" w:hAnsi="宋体" w:eastAsia="仿宋_GB2312"/>
                <w:sz w:val="24"/>
              </w:rPr>
            </w:pPr>
          </w:p>
        </w:tc>
        <w:tc>
          <w:tcPr>
            <w:tcW w:w="7020" w:type="dxa"/>
          </w:tcPr>
          <w:p w14:paraId="70135970">
            <w:pPr>
              <w:spacing w:line="360" w:lineRule="auto"/>
              <w:ind w:left="5250" w:firstLine="480" w:firstLineChars="200"/>
              <w:rPr>
                <w:rFonts w:ascii="仿宋_GB2312" w:hAnsi="宋体" w:eastAsia="仿宋_GB2312"/>
                <w:sz w:val="24"/>
              </w:rPr>
            </w:pPr>
          </w:p>
        </w:tc>
      </w:tr>
      <w:tr w14:paraId="1F40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7463978D">
            <w:pPr>
              <w:spacing w:line="360" w:lineRule="auto"/>
              <w:ind w:left="5250" w:firstLine="480" w:firstLineChars="200"/>
              <w:rPr>
                <w:rFonts w:ascii="仿宋_GB2312" w:hAnsi="宋体" w:eastAsia="仿宋_GB2312"/>
                <w:sz w:val="24"/>
              </w:rPr>
            </w:pPr>
          </w:p>
        </w:tc>
        <w:tc>
          <w:tcPr>
            <w:tcW w:w="7020" w:type="dxa"/>
          </w:tcPr>
          <w:p w14:paraId="68CB4079">
            <w:pPr>
              <w:spacing w:line="360" w:lineRule="auto"/>
              <w:ind w:left="5250" w:firstLine="480" w:firstLineChars="200"/>
              <w:rPr>
                <w:rFonts w:ascii="仿宋_GB2312" w:hAnsi="宋体" w:eastAsia="仿宋_GB2312"/>
                <w:sz w:val="24"/>
              </w:rPr>
            </w:pPr>
          </w:p>
        </w:tc>
      </w:tr>
      <w:tr w14:paraId="5903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4E0EC283">
            <w:pPr>
              <w:spacing w:line="360" w:lineRule="auto"/>
              <w:ind w:left="5250" w:firstLine="480" w:firstLineChars="200"/>
              <w:rPr>
                <w:rFonts w:ascii="仿宋_GB2312" w:hAnsi="宋体" w:eastAsia="仿宋_GB2312"/>
                <w:sz w:val="24"/>
              </w:rPr>
            </w:pPr>
          </w:p>
        </w:tc>
        <w:tc>
          <w:tcPr>
            <w:tcW w:w="7020" w:type="dxa"/>
          </w:tcPr>
          <w:p w14:paraId="061E75FD">
            <w:pPr>
              <w:spacing w:line="360" w:lineRule="auto"/>
              <w:ind w:left="5250" w:firstLine="480" w:firstLineChars="200"/>
              <w:rPr>
                <w:rFonts w:ascii="仿宋_GB2312" w:hAnsi="宋体" w:eastAsia="仿宋_GB2312"/>
                <w:sz w:val="24"/>
              </w:rPr>
            </w:pPr>
          </w:p>
        </w:tc>
      </w:tr>
      <w:tr w14:paraId="5480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02672644">
            <w:pPr>
              <w:spacing w:line="360" w:lineRule="auto"/>
              <w:ind w:left="5250" w:firstLine="480" w:firstLineChars="200"/>
              <w:rPr>
                <w:rFonts w:ascii="仿宋_GB2312" w:hAnsi="宋体" w:eastAsia="仿宋_GB2312"/>
                <w:sz w:val="24"/>
              </w:rPr>
            </w:pPr>
          </w:p>
        </w:tc>
        <w:tc>
          <w:tcPr>
            <w:tcW w:w="7020" w:type="dxa"/>
          </w:tcPr>
          <w:p w14:paraId="71EA92B2">
            <w:pPr>
              <w:spacing w:line="360" w:lineRule="auto"/>
              <w:ind w:left="5250" w:firstLine="480" w:firstLineChars="200"/>
              <w:rPr>
                <w:rFonts w:ascii="仿宋_GB2312" w:hAnsi="宋体" w:eastAsia="仿宋_GB2312"/>
                <w:sz w:val="24"/>
              </w:rPr>
            </w:pPr>
          </w:p>
        </w:tc>
      </w:tr>
      <w:tr w14:paraId="09CB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3B1F8184">
            <w:pPr>
              <w:spacing w:line="360" w:lineRule="auto"/>
              <w:ind w:left="5250" w:firstLine="480" w:firstLineChars="200"/>
              <w:rPr>
                <w:rFonts w:ascii="仿宋_GB2312" w:hAnsi="宋体" w:eastAsia="仿宋_GB2312"/>
                <w:sz w:val="24"/>
              </w:rPr>
            </w:pPr>
          </w:p>
        </w:tc>
        <w:tc>
          <w:tcPr>
            <w:tcW w:w="7020" w:type="dxa"/>
          </w:tcPr>
          <w:p w14:paraId="147E84E1">
            <w:pPr>
              <w:spacing w:line="360" w:lineRule="auto"/>
              <w:ind w:left="5250" w:firstLine="480" w:firstLineChars="200"/>
              <w:rPr>
                <w:rFonts w:ascii="仿宋_GB2312" w:hAnsi="宋体" w:eastAsia="仿宋_GB2312"/>
                <w:sz w:val="24"/>
              </w:rPr>
            </w:pPr>
          </w:p>
        </w:tc>
      </w:tr>
      <w:tr w14:paraId="4D05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267A904F">
            <w:pPr>
              <w:spacing w:line="360" w:lineRule="auto"/>
              <w:ind w:left="5250" w:firstLine="480" w:firstLineChars="200"/>
              <w:rPr>
                <w:rFonts w:ascii="仿宋_GB2312" w:hAnsi="宋体" w:eastAsia="仿宋_GB2312"/>
                <w:sz w:val="24"/>
              </w:rPr>
            </w:pPr>
          </w:p>
        </w:tc>
        <w:tc>
          <w:tcPr>
            <w:tcW w:w="7020" w:type="dxa"/>
          </w:tcPr>
          <w:p w14:paraId="1EC2D6E8">
            <w:pPr>
              <w:spacing w:line="360" w:lineRule="auto"/>
              <w:ind w:left="5250" w:firstLine="480" w:firstLineChars="200"/>
              <w:rPr>
                <w:rFonts w:ascii="仿宋_GB2312" w:hAnsi="宋体" w:eastAsia="仿宋_GB2312"/>
                <w:sz w:val="24"/>
              </w:rPr>
            </w:pPr>
          </w:p>
        </w:tc>
      </w:tr>
    </w:tbl>
    <w:p w14:paraId="1DD74AEA">
      <w:pPr>
        <w:spacing w:line="360" w:lineRule="auto"/>
        <w:ind w:firstLine="480" w:firstLineChars="200"/>
        <w:rPr>
          <w:rFonts w:ascii="仿宋_GB2312" w:hAnsi="宋体" w:eastAsia="仿宋_GB2312"/>
          <w:sz w:val="24"/>
        </w:rPr>
      </w:pPr>
      <w:r>
        <w:rPr>
          <w:rFonts w:hint="eastAsia" w:ascii="仿宋_GB2312" w:hAnsi="宋体" w:eastAsia="仿宋_GB2312"/>
          <w:sz w:val="24"/>
        </w:rPr>
        <w:t>(表格不够可按此表格格式进行扩展)</w:t>
      </w:r>
    </w:p>
    <w:p w14:paraId="5C768B08">
      <w:pPr>
        <w:spacing w:line="360" w:lineRule="auto"/>
        <w:ind w:firstLine="480" w:firstLineChars="200"/>
        <w:rPr>
          <w:rFonts w:ascii="仿宋_GB2312" w:hAnsi="宋体" w:eastAsia="仿宋_GB2312"/>
          <w:sz w:val="24"/>
        </w:rPr>
      </w:pPr>
    </w:p>
    <w:p w14:paraId="314FEBAB">
      <w:pPr>
        <w:spacing w:line="360" w:lineRule="auto"/>
        <w:ind w:left="178" w:leftChars="85" w:firstLine="480" w:firstLineChars="200"/>
        <w:rPr>
          <w:rFonts w:ascii="仿宋_GB2312" w:hAnsi="宋体" w:eastAsia="仿宋_GB2312"/>
          <w:sz w:val="24"/>
        </w:rPr>
      </w:pPr>
      <w:r>
        <w:rPr>
          <w:rFonts w:hint="eastAsia" w:ascii="仿宋_GB2312" w:hAnsi="宋体" w:eastAsia="仿宋_GB2312"/>
          <w:sz w:val="24"/>
        </w:rPr>
        <w:t>询价单位：        (公章)</w:t>
      </w:r>
    </w:p>
    <w:p w14:paraId="1A36D2AA">
      <w:pPr>
        <w:spacing w:line="360" w:lineRule="auto"/>
        <w:rPr>
          <w:rFonts w:ascii="仿宋_GB2312" w:hAnsi="宋体" w:eastAsia="仿宋_GB2312"/>
          <w:sz w:val="24"/>
        </w:rPr>
      </w:pPr>
    </w:p>
    <w:p w14:paraId="71CCD892">
      <w:pPr>
        <w:spacing w:line="360" w:lineRule="auto"/>
        <w:ind w:left="178" w:leftChars="85" w:firstLine="480" w:firstLineChars="200"/>
        <w:rPr>
          <w:rFonts w:ascii="仿宋_GB2312" w:hAnsi="宋体" w:eastAsia="仿宋_GB2312"/>
          <w:sz w:val="24"/>
        </w:rPr>
      </w:pPr>
    </w:p>
    <w:p w14:paraId="39D8D16A">
      <w:pPr>
        <w:spacing w:line="360" w:lineRule="auto"/>
        <w:ind w:firstLine="480" w:firstLineChars="200"/>
        <w:rPr>
          <w:rFonts w:ascii="仿宋_GB2312" w:hAnsi="宋体" w:eastAsia="仿宋_GB2312"/>
          <w:b/>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1BDBA1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10BF9"/>
    <w:multiLevelType w:val="singleLevel"/>
    <w:tmpl w:val="02E10BF9"/>
    <w:lvl w:ilvl="0" w:tentative="0">
      <w:start w:val="1"/>
      <w:numFmt w:val="decimal"/>
      <w:lvlText w:val="(%1)"/>
      <w:lvlJc w:val="left"/>
      <w:pPr>
        <w:ind w:left="425" w:hanging="425"/>
      </w:pPr>
      <w:rPr>
        <w:rFonts w:hint="default"/>
      </w:rPr>
    </w:lvl>
  </w:abstractNum>
  <w:abstractNum w:abstractNumId="1">
    <w:nsid w:val="25ED03EA"/>
    <w:multiLevelType w:val="singleLevel"/>
    <w:tmpl w:val="25ED03EA"/>
    <w:lvl w:ilvl="0" w:tentative="0">
      <w:start w:val="1"/>
      <w:numFmt w:val="decimal"/>
      <w:suff w:val="nothing"/>
      <w:lvlText w:val="（%1）"/>
      <w:lvlJc w:val="left"/>
    </w:lvl>
  </w:abstractNum>
  <w:abstractNum w:abstractNumId="2">
    <w:nsid w:val="38C34E8B"/>
    <w:multiLevelType w:val="multilevel"/>
    <w:tmpl w:val="38C34E8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ZTljOTMzMTc3ODcxNjQ1MjA3NGEzMDhhNjI4YTkifQ=="/>
  </w:docVars>
  <w:rsids>
    <w:rsidRoot w:val="39CD0248"/>
    <w:rsid w:val="015E034F"/>
    <w:rsid w:val="1EB06DF7"/>
    <w:rsid w:val="218118B3"/>
    <w:rsid w:val="39CD0248"/>
    <w:rsid w:val="4C103B03"/>
    <w:rsid w:val="591604E0"/>
    <w:rsid w:val="7AC8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qFormat/>
    <w:uiPriority w:val="0"/>
    <w:pPr>
      <w:spacing w:before="156" w:beforeLines="50" w:after="156" w:afterLines="50" w:line="400" w:lineRule="exact"/>
    </w:pPr>
    <w:rPr>
      <w:rFonts w:ascii="宋体" w:hAnsi="Courier New"/>
      <w:kern w:val="0"/>
      <w:sz w:val="24"/>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6150</Words>
  <Characters>7107</Characters>
  <Lines>0</Lines>
  <Paragraphs>0</Paragraphs>
  <TotalTime>22</TotalTime>
  <ScaleCrop>false</ScaleCrop>
  <LinksUpToDate>false</LinksUpToDate>
  <CharactersWithSpaces>7872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2024-08-02T06:28:00Z</dcterms:created>
  <dc:creator>陳芝麻烂谷子的陳</dc:creator>
  <cp:lastModifiedBy>陳芝麻烂谷子的陳</cp:lastModifiedBy>
  <dcterms:modified xsi:type="dcterms:W3CDTF">2024-08-05T02:41:28Z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2F046CC43B66462F803358D751844832_11</vt:lpwstr>
  </property>
</Properties>
</file>