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7AB5">
      <w:pPr>
        <w:pStyle w:val="2"/>
        <w:numPr>
          <w:numId w:val="0"/>
        </w:numPr>
      </w:pPr>
      <w:bookmarkStart w:id="0" w:name="_Toc17647"/>
      <w:bookmarkStart w:id="1" w:name="_Toc14394"/>
      <w:bookmarkStart w:id="2" w:name="_Toc5710"/>
      <w:bookmarkStart w:id="3" w:name="_Toc7824"/>
      <w:r>
        <w:rPr>
          <w:rFonts w:hint="eastAsia"/>
          <w:lang w:val="en-US" w:eastAsia="zh-CN"/>
        </w:rPr>
        <w:t>附件二、</w:t>
      </w:r>
      <w:bookmarkStart w:id="4" w:name="_GoBack"/>
      <w:bookmarkEnd w:id="4"/>
      <w:r>
        <w:rPr>
          <w:rFonts w:hint="eastAsia"/>
        </w:rPr>
        <w:t>报价表</w:t>
      </w:r>
      <w:bookmarkEnd w:id="0"/>
      <w:bookmarkEnd w:id="1"/>
      <w:bookmarkEnd w:id="2"/>
      <w:bookmarkEnd w:id="3"/>
    </w:p>
    <w:tbl>
      <w:tblPr>
        <w:tblStyle w:val="3"/>
        <w:tblpPr w:leftFromText="180" w:rightFromText="180" w:vertAnchor="text" w:horzAnchor="margin" w:tblpXSpec="center" w:tblpY="146"/>
        <w:tblOverlap w:val="never"/>
        <w:tblW w:w="10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37"/>
        <w:gridCol w:w="4591"/>
        <w:gridCol w:w="792"/>
        <w:gridCol w:w="684"/>
        <w:gridCol w:w="984"/>
        <w:gridCol w:w="1008"/>
      </w:tblGrid>
      <w:tr w14:paraId="6952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8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9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服务内容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5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B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8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2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</w:t>
            </w:r>
          </w:p>
        </w:tc>
      </w:tr>
      <w:tr w14:paraId="7470C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2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96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变配电设备维保服务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（一年期）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FCD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月度巡检服务；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2.年度深度维护服务；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3.年度应急抢修服务；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4.7*24h的技术支持服务；</w:t>
            </w:r>
          </w:p>
          <w:p w14:paraId="5930607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5.检测费用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F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5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FEF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14:paraId="2679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32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合计：（小写）</w:t>
            </w:r>
          </w:p>
        </w:tc>
      </w:tr>
      <w:tr w14:paraId="618B2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24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合计：（大写）</w:t>
            </w:r>
          </w:p>
        </w:tc>
      </w:tr>
      <w:tr w14:paraId="445F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C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注：</w:t>
            </w:r>
          </w:p>
        </w:tc>
      </w:tr>
    </w:tbl>
    <w:p w14:paraId="15F47191">
      <w:pPr>
        <w:tabs>
          <w:tab w:val="left" w:pos="7224"/>
        </w:tabs>
        <w:jc w:val="left"/>
      </w:pPr>
    </w:p>
    <w:p w14:paraId="1AE98FAA"/>
    <w:p w14:paraId="3F87EDE6"/>
    <w:p w14:paraId="5661CD5A"/>
    <w:p w14:paraId="2F22E70A"/>
    <w:p w14:paraId="4E309A67"/>
    <w:p w14:paraId="22D11456">
      <w:pPr>
        <w:tabs>
          <w:tab w:val="left" w:pos="5326"/>
        </w:tabs>
        <w:wordWrap w:val="0"/>
        <w:spacing w:line="360" w:lineRule="auto"/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>报价人：</w:t>
      </w:r>
    </w:p>
    <w:p w14:paraId="5D5F5614">
      <w:pPr>
        <w:tabs>
          <w:tab w:val="left" w:pos="5326"/>
        </w:tabs>
        <w:spacing w:line="360" w:lineRule="auto"/>
        <w:jc w:val="right"/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 w14:paraId="135C6F3C">
      <w:r>
        <w:rPr>
          <w:rFonts w:hint="eastAsia"/>
        </w:rPr>
        <w:br w:type="page"/>
      </w:r>
    </w:p>
    <w:p w14:paraId="6B35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BCDF3"/>
    <w:multiLevelType w:val="singleLevel"/>
    <w:tmpl w:val="A86BCD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3EC3"/>
    <w:rsid w:val="27B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bCs/>
      <w:kern w:val="44"/>
      <w:sz w:val="44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2025-03-06T03:06:00Z</dcterms:created>
  <dc:creator>洛林</dc:creator>
  <cp:lastModifiedBy>洛林</cp:lastModifiedBy>
  <dcterms:modified xsi:type="dcterms:W3CDTF">2025-03-06T03:06:50Z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FBEADF8DA0D94A2882B2EB4F6E1835AE_11</vt:lpwstr>
  </property>
  <property fmtid="{D5CDD505-2E9C-101B-9397-08002B2CF9AE}" pid="4" name="KSOTemplateDocerSaveRecord">
    <vt:lpwstr>eyJoZGlkIjoiMzA3NWI3Yjg0Yjk0Njc2NGE1MzQ0MzJmMzhlYWQzNDciLCJ1c2VySWQiOiIzMTA5ODQ2MDUifQ==</vt:lpwstr>
  </property>
</Properties>
</file>